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B7208D" w:rsidRPr="001B6089" w:rsidTr="00CD4E0A">
        <w:trPr>
          <w:trHeight w:val="525"/>
        </w:trPr>
        <w:tc>
          <w:tcPr>
            <w:tcW w:w="489" w:type="dxa"/>
            <w:vMerge w:val="restart"/>
            <w:tcBorders>
              <w:bottom w:val="single" w:sz="4" w:space="0" w:color="auto"/>
            </w:tcBorders>
            <w:shd w:val="clear" w:color="auto" w:fill="auto"/>
            <w:textDirection w:val="btLr"/>
            <w:vAlign w:val="center"/>
            <w:hideMark/>
          </w:tcPr>
          <w:p w:rsidR="00B7208D" w:rsidRPr="001B6089" w:rsidRDefault="00B7208D" w:rsidP="00B50913">
            <w:pPr>
              <w:spacing w:after="0" w:line="240" w:lineRule="auto"/>
              <w:jc w:val="center"/>
              <w:rPr>
                <w:rFonts w:eastAsia="Times New Roman" w:cs="Arial"/>
                <w:b/>
                <w:bCs/>
                <w:sz w:val="18"/>
                <w:szCs w:val="18"/>
              </w:rPr>
            </w:pPr>
            <w:r w:rsidRPr="001B6089">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B7208D" w:rsidRPr="001B6089" w:rsidRDefault="00B7208D" w:rsidP="00B50913">
            <w:pPr>
              <w:spacing w:after="0" w:line="240" w:lineRule="auto"/>
              <w:jc w:val="center"/>
              <w:rPr>
                <w:rFonts w:eastAsia="Times New Roman" w:cs="Arial"/>
                <w:bCs/>
                <w:sz w:val="18"/>
                <w:szCs w:val="18"/>
              </w:rPr>
            </w:pPr>
            <w:r w:rsidRPr="001B6089">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BAŞVURU TARİHİ</w:t>
            </w:r>
          </w:p>
        </w:tc>
      </w:tr>
      <w:tr w:rsidR="00B7208D" w:rsidRPr="001B6089" w:rsidTr="00CD4E0A">
        <w:trPr>
          <w:trHeight w:val="519"/>
        </w:trPr>
        <w:tc>
          <w:tcPr>
            <w:tcW w:w="489" w:type="dxa"/>
            <w:vMerge/>
            <w:tcBorders>
              <w:bottom w:val="single" w:sz="4"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proofErr w:type="gramStart"/>
            <w:r w:rsidRPr="001B6089">
              <w:rPr>
                <w:rFonts w:eastAsia="Times New Roman" w:cs="Arial"/>
                <w:bCs/>
                <w:sz w:val="18"/>
                <w:szCs w:val="18"/>
              </w:rPr>
              <w:t>e</w:t>
            </w:r>
            <w:proofErr w:type="gramEnd"/>
            <w:r w:rsidRPr="001B6089">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7208D" w:rsidRPr="001B6089" w:rsidRDefault="00B7208D" w:rsidP="00B50913">
            <w:pPr>
              <w:spacing w:after="0" w:line="240" w:lineRule="auto"/>
              <w:jc w:val="center"/>
              <w:rPr>
                <w:rFonts w:eastAsia="Times New Roman" w:cs="Arial"/>
                <w:bCs/>
                <w:sz w:val="18"/>
                <w:szCs w:val="18"/>
              </w:rPr>
            </w:pPr>
          </w:p>
        </w:tc>
      </w:tr>
      <w:tr w:rsidR="00B7208D" w:rsidRPr="001B6089" w:rsidTr="00CD4E0A">
        <w:trPr>
          <w:trHeight w:val="519"/>
        </w:trPr>
        <w:tc>
          <w:tcPr>
            <w:tcW w:w="489" w:type="dxa"/>
            <w:vMerge/>
            <w:tcBorders>
              <w:bottom w:val="single" w:sz="4"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ÖDEME ŞEKLİ</w:t>
            </w:r>
          </w:p>
        </w:tc>
      </w:tr>
      <w:tr w:rsidR="00B7208D" w:rsidRPr="001B6089" w:rsidTr="00B50913">
        <w:trPr>
          <w:trHeight w:val="255"/>
        </w:trPr>
        <w:tc>
          <w:tcPr>
            <w:tcW w:w="489" w:type="dxa"/>
            <w:vMerge/>
            <w:vAlign w:val="center"/>
            <w:hideMark/>
          </w:tcPr>
          <w:p w:rsidR="00B7208D" w:rsidRPr="001B6089" w:rsidRDefault="00B7208D"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B7208D" w:rsidRPr="001B6089" w:rsidRDefault="00B7208D" w:rsidP="00B50913">
            <w:pPr>
              <w:spacing w:after="0" w:line="240" w:lineRule="auto"/>
              <w:jc w:val="center"/>
              <w:rPr>
                <w:rFonts w:eastAsia="Times New Roman" w:cs="Arial"/>
                <w:bCs/>
                <w:sz w:val="18"/>
                <w:szCs w:val="18"/>
              </w:rPr>
            </w:pPr>
            <w:r w:rsidRPr="001B6089">
              <w:rPr>
                <w:rFonts w:eastAsia="Times New Roman" w:cs="Arial"/>
                <w:bCs/>
                <w:sz w:val="18"/>
                <w:szCs w:val="18"/>
              </w:rPr>
              <w:t>TÜZEL KİŞİ</w:t>
            </w:r>
          </w:p>
        </w:tc>
        <w:tc>
          <w:tcPr>
            <w:tcW w:w="1440" w:type="dxa"/>
            <w:vMerge w:val="restart"/>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KURUM ADI</w:t>
            </w:r>
          </w:p>
        </w:tc>
        <w:tc>
          <w:tcPr>
            <w:tcW w:w="1919" w:type="dxa"/>
            <w:vMerge w:val="restart"/>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7208D" w:rsidRPr="001B6089" w:rsidRDefault="00B7208D" w:rsidP="00B50913">
            <w:pPr>
              <w:spacing w:after="0" w:line="240" w:lineRule="auto"/>
              <w:jc w:val="center"/>
              <w:rPr>
                <w:rFonts w:eastAsia="Times New Roman" w:cs="Arial"/>
                <w:bCs/>
                <w:sz w:val="18"/>
                <w:szCs w:val="18"/>
              </w:rPr>
            </w:pPr>
            <w:r w:rsidRPr="001B6089">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B7208D" w:rsidRPr="001B6089" w:rsidRDefault="00B7208D" w:rsidP="00B50913">
            <w:pPr>
              <w:spacing w:after="0" w:line="240" w:lineRule="auto"/>
              <w:jc w:val="center"/>
              <w:rPr>
                <w:rFonts w:eastAsia="Times New Roman" w:cs="Arial"/>
                <w:bCs/>
                <w:sz w:val="18"/>
                <w:szCs w:val="18"/>
              </w:rPr>
            </w:pPr>
            <w:r w:rsidRPr="001B6089">
              <w:rPr>
                <w:rFonts w:eastAsia="Times New Roman" w:cs="Arial"/>
                <w:bCs/>
                <w:sz w:val="18"/>
                <w:szCs w:val="18"/>
              </w:rPr>
              <w:t>PROJE</w:t>
            </w:r>
          </w:p>
        </w:tc>
      </w:tr>
      <w:tr w:rsidR="00B7208D" w:rsidRPr="001B6089" w:rsidTr="00B50913">
        <w:trPr>
          <w:trHeight w:val="321"/>
        </w:trPr>
        <w:tc>
          <w:tcPr>
            <w:tcW w:w="489" w:type="dxa"/>
            <w:vMerge/>
            <w:vAlign w:val="center"/>
            <w:hideMark/>
          </w:tcPr>
          <w:p w:rsidR="00B7208D" w:rsidRPr="001B6089" w:rsidRDefault="00B7208D" w:rsidP="00B50913">
            <w:pPr>
              <w:spacing w:after="0" w:line="240" w:lineRule="auto"/>
              <w:jc w:val="center"/>
              <w:rPr>
                <w:rFonts w:eastAsia="Times New Roman" w:cs="Arial"/>
                <w:bCs/>
                <w:sz w:val="18"/>
                <w:szCs w:val="18"/>
              </w:rPr>
            </w:pPr>
          </w:p>
        </w:tc>
        <w:tc>
          <w:tcPr>
            <w:tcW w:w="499" w:type="dxa"/>
            <w:vMerge/>
            <w:vAlign w:val="center"/>
            <w:hideMark/>
          </w:tcPr>
          <w:p w:rsidR="00B7208D" w:rsidRPr="001B6089" w:rsidRDefault="00B7208D" w:rsidP="00B50913">
            <w:pPr>
              <w:spacing w:after="0" w:line="240" w:lineRule="auto"/>
              <w:jc w:val="center"/>
              <w:rPr>
                <w:rFonts w:eastAsia="Times New Roman" w:cs="Arial"/>
                <w:bCs/>
                <w:sz w:val="18"/>
                <w:szCs w:val="18"/>
              </w:rPr>
            </w:pPr>
          </w:p>
        </w:tc>
        <w:tc>
          <w:tcPr>
            <w:tcW w:w="1440" w:type="dxa"/>
            <w:vMerge/>
            <w:vAlign w:val="center"/>
            <w:hideMark/>
          </w:tcPr>
          <w:p w:rsidR="00B7208D" w:rsidRPr="001B6089" w:rsidRDefault="00B7208D" w:rsidP="00B50913">
            <w:pPr>
              <w:spacing w:after="0" w:line="240" w:lineRule="auto"/>
              <w:rPr>
                <w:rFonts w:eastAsia="Times New Roman" w:cs="Arial"/>
                <w:bCs/>
                <w:sz w:val="18"/>
                <w:szCs w:val="18"/>
              </w:rPr>
            </w:pPr>
          </w:p>
        </w:tc>
        <w:tc>
          <w:tcPr>
            <w:tcW w:w="1919" w:type="dxa"/>
            <w:vMerge/>
            <w:vAlign w:val="center"/>
            <w:hideMark/>
          </w:tcPr>
          <w:p w:rsidR="00B7208D" w:rsidRPr="001B6089" w:rsidRDefault="00B7208D" w:rsidP="00B50913">
            <w:pPr>
              <w:spacing w:after="0" w:line="240" w:lineRule="auto"/>
              <w:rPr>
                <w:rFonts w:eastAsia="Times New Roman" w:cs="Arial"/>
                <w:bCs/>
                <w:sz w:val="18"/>
                <w:szCs w:val="18"/>
              </w:rPr>
            </w:pPr>
          </w:p>
        </w:tc>
        <w:tc>
          <w:tcPr>
            <w:tcW w:w="1440" w:type="dxa"/>
            <w:vMerge/>
            <w:vAlign w:val="center"/>
            <w:hideMark/>
          </w:tcPr>
          <w:p w:rsidR="00B7208D" w:rsidRPr="001B6089" w:rsidRDefault="00B7208D"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7208D" w:rsidRPr="001B6089" w:rsidRDefault="00B7208D"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B7208D" w:rsidRPr="001B6089" w:rsidRDefault="00B7208D" w:rsidP="00B50913">
            <w:pPr>
              <w:spacing w:after="0" w:line="240" w:lineRule="auto"/>
              <w:jc w:val="center"/>
              <w:rPr>
                <w:rFonts w:eastAsia="Times New Roman" w:cs="Arial"/>
                <w:bCs/>
                <w:sz w:val="18"/>
                <w:szCs w:val="18"/>
              </w:rPr>
            </w:pPr>
          </w:p>
        </w:tc>
      </w:tr>
      <w:tr w:rsidR="00B7208D" w:rsidRPr="001B6089" w:rsidTr="00CD4E0A">
        <w:trPr>
          <w:trHeight w:val="519"/>
        </w:trPr>
        <w:tc>
          <w:tcPr>
            <w:tcW w:w="489" w:type="dxa"/>
            <w:vMerge/>
            <w:vAlign w:val="center"/>
            <w:hideMark/>
          </w:tcPr>
          <w:p w:rsidR="00B7208D" w:rsidRPr="001B6089" w:rsidRDefault="00B7208D"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7208D" w:rsidRPr="001B6089" w:rsidRDefault="00B7208D"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İMZA</w:t>
            </w:r>
          </w:p>
        </w:tc>
      </w:tr>
      <w:tr w:rsidR="00B7208D" w:rsidRPr="001B6089" w:rsidTr="00CD4E0A">
        <w:trPr>
          <w:trHeight w:val="519"/>
        </w:trPr>
        <w:tc>
          <w:tcPr>
            <w:tcW w:w="489" w:type="dxa"/>
            <w:vMerge/>
            <w:vAlign w:val="center"/>
            <w:hideMark/>
          </w:tcPr>
          <w:p w:rsidR="00B7208D" w:rsidRPr="001B6089" w:rsidRDefault="00B7208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7208D" w:rsidRPr="001B6089" w:rsidRDefault="00B7208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B7208D" w:rsidRPr="001B6089" w:rsidRDefault="00B7208D" w:rsidP="00B50913">
            <w:pPr>
              <w:spacing w:after="0" w:line="240" w:lineRule="auto"/>
              <w:jc w:val="center"/>
              <w:rPr>
                <w:rFonts w:eastAsia="Times New Roman" w:cs="Arial"/>
                <w:bCs/>
                <w:sz w:val="18"/>
                <w:szCs w:val="18"/>
              </w:rPr>
            </w:pPr>
            <w:r w:rsidRPr="001B6089">
              <w:rPr>
                <w:rFonts w:eastAsia="Times New Roman" w:cs="Arial"/>
                <w:bCs/>
                <w:sz w:val="18"/>
                <w:szCs w:val="18"/>
              </w:rPr>
              <w:t> </w:t>
            </w:r>
          </w:p>
        </w:tc>
      </w:tr>
      <w:tr w:rsidR="00B7208D" w:rsidRPr="001B6089" w:rsidTr="00CD4E0A">
        <w:trPr>
          <w:trHeight w:val="568"/>
        </w:trPr>
        <w:tc>
          <w:tcPr>
            <w:tcW w:w="489" w:type="dxa"/>
            <w:vMerge/>
            <w:vAlign w:val="center"/>
            <w:hideMark/>
          </w:tcPr>
          <w:p w:rsidR="00B7208D" w:rsidRPr="001B6089" w:rsidRDefault="00B7208D"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7208D" w:rsidRPr="001B6089" w:rsidRDefault="00B7208D"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r w:rsidRPr="001B6089">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7208D" w:rsidRPr="001B6089" w:rsidRDefault="00B7208D" w:rsidP="001B6089">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7208D" w:rsidRPr="001B6089" w:rsidRDefault="00B7208D" w:rsidP="00B50913">
            <w:pPr>
              <w:spacing w:after="0" w:line="240" w:lineRule="auto"/>
              <w:rPr>
                <w:rFonts w:eastAsia="Times New Roman" w:cs="Arial"/>
                <w:bCs/>
                <w:sz w:val="18"/>
                <w:szCs w:val="18"/>
              </w:rPr>
            </w:pPr>
            <w:proofErr w:type="gramStart"/>
            <w:r w:rsidRPr="001B6089">
              <w:rPr>
                <w:rFonts w:eastAsia="Times New Roman" w:cs="Arial"/>
                <w:bCs/>
                <w:sz w:val="18"/>
                <w:szCs w:val="18"/>
              </w:rPr>
              <w:t>e</w:t>
            </w:r>
            <w:proofErr w:type="gramEnd"/>
            <w:r w:rsidRPr="001B6089">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B7208D" w:rsidRPr="001B6089" w:rsidRDefault="00B7208D" w:rsidP="001B6089">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B7208D" w:rsidRPr="001B6089" w:rsidRDefault="00B7208D" w:rsidP="00B50913">
            <w:pPr>
              <w:spacing w:after="0" w:line="240" w:lineRule="auto"/>
              <w:rPr>
                <w:rFonts w:eastAsia="Times New Roman" w:cs="Arial"/>
                <w:bCs/>
                <w:sz w:val="18"/>
                <w:szCs w:val="18"/>
              </w:rPr>
            </w:pPr>
          </w:p>
        </w:tc>
      </w:tr>
      <w:tr w:rsidR="00B7208D" w:rsidRPr="001B6089" w:rsidTr="00032E58">
        <w:trPr>
          <w:trHeight w:val="269"/>
        </w:trPr>
        <w:tc>
          <w:tcPr>
            <w:tcW w:w="489" w:type="dxa"/>
            <w:vMerge/>
            <w:vAlign w:val="center"/>
          </w:tcPr>
          <w:p w:rsidR="00B7208D" w:rsidRPr="001B6089" w:rsidRDefault="00B7208D" w:rsidP="00B50913">
            <w:pPr>
              <w:spacing w:after="0" w:line="240" w:lineRule="auto"/>
              <w:rPr>
                <w:rFonts w:eastAsia="Times New Roman" w:cs="Arial"/>
                <w:bCs/>
                <w:sz w:val="18"/>
                <w:szCs w:val="18"/>
              </w:rPr>
            </w:pPr>
          </w:p>
        </w:tc>
        <w:tc>
          <w:tcPr>
            <w:tcW w:w="499" w:type="dxa"/>
            <w:vMerge/>
            <w:vAlign w:val="center"/>
          </w:tcPr>
          <w:p w:rsidR="00B7208D" w:rsidRPr="001B6089" w:rsidRDefault="00B7208D" w:rsidP="00B50913">
            <w:pPr>
              <w:spacing w:after="0" w:line="240" w:lineRule="auto"/>
              <w:rPr>
                <w:rFonts w:eastAsia="Times New Roman" w:cs="Arial"/>
                <w:bCs/>
                <w:sz w:val="18"/>
                <w:szCs w:val="18"/>
              </w:rPr>
            </w:pPr>
          </w:p>
        </w:tc>
        <w:tc>
          <w:tcPr>
            <w:tcW w:w="1440" w:type="dxa"/>
            <w:vAlign w:val="center"/>
          </w:tcPr>
          <w:p w:rsidR="00B7208D" w:rsidRDefault="00B7208D" w:rsidP="00B50913">
            <w:pPr>
              <w:spacing w:after="0" w:line="240" w:lineRule="auto"/>
              <w:rPr>
                <w:rFonts w:eastAsia="Times New Roman" w:cs="Arial"/>
                <w:bCs/>
                <w:sz w:val="18"/>
                <w:szCs w:val="18"/>
              </w:rPr>
            </w:pPr>
          </w:p>
          <w:p w:rsidR="00B7208D" w:rsidRDefault="00B7208D" w:rsidP="00B50913">
            <w:pPr>
              <w:spacing w:after="0" w:line="240" w:lineRule="auto"/>
              <w:rPr>
                <w:rFonts w:eastAsia="Times New Roman" w:cs="Arial"/>
                <w:bCs/>
                <w:sz w:val="18"/>
                <w:szCs w:val="18"/>
              </w:rPr>
            </w:pPr>
            <w:r>
              <w:rPr>
                <w:rFonts w:eastAsia="Times New Roman" w:cs="Arial"/>
                <w:bCs/>
                <w:sz w:val="18"/>
                <w:szCs w:val="18"/>
              </w:rPr>
              <w:t>ADRES</w:t>
            </w:r>
          </w:p>
          <w:p w:rsidR="00B7208D" w:rsidRPr="001B6089" w:rsidRDefault="00B7208D" w:rsidP="00B50913">
            <w:pPr>
              <w:spacing w:after="0" w:line="240" w:lineRule="auto"/>
              <w:rPr>
                <w:rFonts w:eastAsia="Times New Roman" w:cs="Arial"/>
                <w:bCs/>
                <w:sz w:val="18"/>
                <w:szCs w:val="18"/>
              </w:rPr>
            </w:pPr>
          </w:p>
        </w:tc>
        <w:tc>
          <w:tcPr>
            <w:tcW w:w="8204" w:type="dxa"/>
            <w:gridSpan w:val="5"/>
            <w:vAlign w:val="center"/>
          </w:tcPr>
          <w:p w:rsidR="00B7208D" w:rsidRPr="001B6089" w:rsidRDefault="00B7208D"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155EBD" w:rsidRPr="001B6089" w:rsidTr="00B50913">
        <w:trPr>
          <w:trHeight w:val="819"/>
        </w:trPr>
        <w:tc>
          <w:tcPr>
            <w:tcW w:w="10632" w:type="dxa"/>
          </w:tcPr>
          <w:p w:rsidR="00155EBD" w:rsidRPr="001B6089" w:rsidRDefault="00155EBD" w:rsidP="00B50913">
            <w:pPr>
              <w:ind w:left="34"/>
              <w:jc w:val="both"/>
              <w:rPr>
                <w:rFonts w:cs="Arial"/>
                <w:sz w:val="18"/>
                <w:szCs w:val="18"/>
              </w:rPr>
            </w:pPr>
            <w:r w:rsidRPr="001B6089">
              <w:rPr>
                <w:rFonts w:cs="Arial"/>
                <w:sz w:val="18"/>
                <w:szCs w:val="18"/>
              </w:rPr>
              <w:t xml:space="preserve">KÜBTUAM’ a,    elden    kargo/posta ile teslim ettiğim </w:t>
            </w:r>
            <w:proofErr w:type="gramStart"/>
            <w:r w:rsidRPr="001B6089">
              <w:rPr>
                <w:rFonts w:cs="Arial"/>
                <w:sz w:val="18"/>
                <w:szCs w:val="18"/>
              </w:rPr>
              <w:t>……….</w:t>
            </w:r>
            <w:proofErr w:type="gramEnd"/>
            <w:r w:rsidRPr="001B6089">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1B6089">
              <w:rPr>
                <w:rFonts w:cs="Arial"/>
                <w:sz w:val="18"/>
                <w:szCs w:val="18"/>
              </w:rPr>
              <w:t>ndeki</w:t>
            </w:r>
            <w:proofErr w:type="spellEnd"/>
            <w:r w:rsidRPr="001B6089">
              <w:rPr>
                <w:rFonts w:cs="Arial"/>
                <w:sz w:val="18"/>
                <w:szCs w:val="18"/>
              </w:rPr>
              <w:t xml:space="preserve"> hükümleri okudum ve aynen kabul ettim.</w:t>
            </w:r>
          </w:p>
        </w:tc>
      </w:tr>
    </w:tbl>
    <w:p w:rsidR="00AA5EC4" w:rsidRPr="001B6089" w:rsidRDefault="00AA5EC4" w:rsidP="00A95554">
      <w:pPr>
        <w:spacing w:line="240" w:lineRule="auto"/>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1B6089" w:rsidTr="00C072CD">
        <w:trPr>
          <w:trHeight w:val="405"/>
        </w:trPr>
        <w:tc>
          <w:tcPr>
            <w:tcW w:w="500" w:type="dxa"/>
            <w:vMerge w:val="restart"/>
            <w:shd w:val="clear" w:color="auto" w:fill="auto"/>
            <w:noWrap/>
            <w:textDirection w:val="btLr"/>
            <w:vAlign w:val="bottom"/>
            <w:hideMark/>
          </w:tcPr>
          <w:p w:rsidR="00AA5EC4" w:rsidRPr="001B6089" w:rsidRDefault="00AA5EC4" w:rsidP="00AA5EC4">
            <w:pPr>
              <w:spacing w:after="0" w:line="240" w:lineRule="auto"/>
              <w:jc w:val="center"/>
              <w:rPr>
                <w:rFonts w:eastAsia="Times New Roman" w:cs="Arial"/>
                <w:b/>
                <w:bCs/>
                <w:sz w:val="18"/>
                <w:szCs w:val="18"/>
              </w:rPr>
            </w:pPr>
            <w:r w:rsidRPr="001B6089">
              <w:rPr>
                <w:rFonts w:eastAsia="Times New Roman" w:cs="Arial"/>
                <w:b/>
                <w:bCs/>
                <w:sz w:val="18"/>
                <w:szCs w:val="18"/>
              </w:rPr>
              <w:t>GÜVENLİK BİLGİLERİ</w:t>
            </w:r>
          </w:p>
        </w:tc>
        <w:tc>
          <w:tcPr>
            <w:tcW w:w="6319" w:type="dxa"/>
            <w:vMerge w:val="restart"/>
            <w:shd w:val="clear" w:color="auto" w:fill="auto"/>
            <w:vAlign w:val="center"/>
            <w:hideMark/>
          </w:tcPr>
          <w:p w:rsidR="00AA5EC4" w:rsidRPr="001B6089" w:rsidRDefault="00AA5EC4" w:rsidP="00AA5EC4">
            <w:pPr>
              <w:spacing w:after="0" w:line="240" w:lineRule="auto"/>
              <w:rPr>
                <w:rFonts w:eastAsia="Times New Roman" w:cs="Arial"/>
                <w:bCs/>
                <w:sz w:val="18"/>
                <w:szCs w:val="18"/>
              </w:rPr>
            </w:pPr>
            <w:r w:rsidRPr="001B6089">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1B6089" w:rsidRDefault="00AA5EC4" w:rsidP="00AA5EC4">
            <w:pPr>
              <w:spacing w:after="0" w:line="240" w:lineRule="auto"/>
              <w:jc w:val="center"/>
              <w:rPr>
                <w:rFonts w:eastAsia="Times New Roman" w:cs="Arial"/>
                <w:sz w:val="18"/>
                <w:szCs w:val="18"/>
              </w:rPr>
            </w:pPr>
          </w:p>
        </w:tc>
      </w:tr>
      <w:tr w:rsidR="00AA5EC4" w:rsidRPr="001B6089" w:rsidTr="00C072CD">
        <w:trPr>
          <w:trHeight w:val="405"/>
        </w:trPr>
        <w:tc>
          <w:tcPr>
            <w:tcW w:w="500"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6319"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3828" w:type="dxa"/>
            <w:vMerge/>
            <w:vAlign w:val="center"/>
            <w:hideMark/>
          </w:tcPr>
          <w:p w:rsidR="00AA5EC4" w:rsidRPr="001B6089" w:rsidRDefault="00AA5EC4" w:rsidP="00AA5EC4">
            <w:pPr>
              <w:spacing w:after="0" w:line="240" w:lineRule="auto"/>
              <w:rPr>
                <w:rFonts w:eastAsia="Times New Roman" w:cs="Arial"/>
                <w:sz w:val="18"/>
                <w:szCs w:val="18"/>
              </w:rPr>
            </w:pPr>
          </w:p>
        </w:tc>
      </w:tr>
      <w:tr w:rsidR="00AA5EC4" w:rsidRPr="001B6089" w:rsidTr="00C072CD">
        <w:trPr>
          <w:trHeight w:val="244"/>
        </w:trPr>
        <w:tc>
          <w:tcPr>
            <w:tcW w:w="500"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6319"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3828" w:type="dxa"/>
            <w:vMerge/>
            <w:vAlign w:val="center"/>
            <w:hideMark/>
          </w:tcPr>
          <w:p w:rsidR="00AA5EC4" w:rsidRPr="001B6089" w:rsidRDefault="00AA5EC4" w:rsidP="00AA5EC4">
            <w:pPr>
              <w:spacing w:after="0" w:line="240" w:lineRule="auto"/>
              <w:rPr>
                <w:rFonts w:eastAsia="Times New Roman" w:cs="Arial"/>
                <w:sz w:val="18"/>
                <w:szCs w:val="18"/>
              </w:rPr>
            </w:pPr>
          </w:p>
        </w:tc>
      </w:tr>
      <w:tr w:rsidR="00AA5EC4" w:rsidRPr="001B6089" w:rsidTr="00C072CD">
        <w:trPr>
          <w:trHeight w:val="405"/>
        </w:trPr>
        <w:tc>
          <w:tcPr>
            <w:tcW w:w="500"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1B6089" w:rsidRDefault="00AA5EC4" w:rsidP="005E0DE3">
            <w:pPr>
              <w:spacing w:after="0" w:line="240" w:lineRule="auto"/>
              <w:rPr>
                <w:rFonts w:eastAsia="Times New Roman" w:cs="Arial"/>
                <w:bCs/>
                <w:sz w:val="18"/>
                <w:szCs w:val="18"/>
              </w:rPr>
            </w:pPr>
            <w:r w:rsidRPr="001B6089">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1B6089" w:rsidTr="00C072CD">
        <w:trPr>
          <w:trHeight w:val="405"/>
        </w:trPr>
        <w:tc>
          <w:tcPr>
            <w:tcW w:w="500" w:type="dxa"/>
            <w:vMerge/>
            <w:vAlign w:val="center"/>
            <w:hideMark/>
          </w:tcPr>
          <w:p w:rsidR="00AA5EC4" w:rsidRPr="001B6089"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1B6089" w:rsidRDefault="00AA5EC4" w:rsidP="00AA5EC4">
            <w:pPr>
              <w:spacing w:after="0" w:line="240" w:lineRule="auto"/>
              <w:rPr>
                <w:rFonts w:eastAsia="Times New Roman" w:cs="Arial"/>
                <w:bCs/>
                <w:sz w:val="18"/>
                <w:szCs w:val="18"/>
              </w:rPr>
            </w:pPr>
          </w:p>
        </w:tc>
      </w:tr>
    </w:tbl>
    <w:p w:rsidR="008C466B" w:rsidRPr="001B6089" w:rsidRDefault="008C466B" w:rsidP="00A95554">
      <w:pPr>
        <w:spacing w:line="240" w:lineRule="auto"/>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6946"/>
      </w:tblGrid>
      <w:tr w:rsidR="00BF225B" w:rsidRPr="001B6089" w:rsidTr="00BF225B">
        <w:trPr>
          <w:trHeight w:val="1030"/>
        </w:trPr>
        <w:tc>
          <w:tcPr>
            <w:tcW w:w="426" w:type="dxa"/>
            <w:vMerge w:val="restart"/>
            <w:tcBorders>
              <w:top w:val="single" w:sz="6" w:space="0" w:color="auto"/>
              <w:left w:val="single" w:sz="12" w:space="0" w:color="auto"/>
              <w:bottom w:val="single" w:sz="6" w:space="0" w:color="auto"/>
              <w:right w:val="single" w:sz="4" w:space="0" w:color="auto"/>
            </w:tcBorders>
            <w:textDirection w:val="btLr"/>
            <w:vAlign w:val="center"/>
          </w:tcPr>
          <w:p w:rsidR="00BF225B" w:rsidRPr="001B6089" w:rsidRDefault="00BF225B" w:rsidP="00BF225B">
            <w:pPr>
              <w:widowControl w:val="0"/>
              <w:suppressAutoHyphens/>
              <w:snapToGrid w:val="0"/>
              <w:spacing w:after="0" w:line="240" w:lineRule="auto"/>
              <w:jc w:val="center"/>
              <w:rPr>
                <w:rFonts w:eastAsia="Bitstream Vera Sans" w:cs="Arial"/>
                <w:b/>
                <w:sz w:val="18"/>
                <w:szCs w:val="18"/>
              </w:rPr>
            </w:pPr>
            <w:r w:rsidRPr="001B6089">
              <w:rPr>
                <w:rFonts w:eastAsia="Bitstream Vera Sans" w:cs="Arial"/>
                <w:b/>
                <w:sz w:val="18"/>
                <w:szCs w:val="18"/>
              </w:rPr>
              <w:t>DENEY BİLGİLERİ</w:t>
            </w:r>
          </w:p>
        </w:tc>
        <w:tc>
          <w:tcPr>
            <w:tcW w:w="3260" w:type="dxa"/>
            <w:tcBorders>
              <w:top w:val="single" w:sz="6" w:space="0" w:color="auto"/>
              <w:left w:val="single" w:sz="4" w:space="0" w:color="auto"/>
              <w:bottom w:val="single" w:sz="4" w:space="0" w:color="auto"/>
              <w:right w:val="single" w:sz="4" w:space="0" w:color="auto"/>
            </w:tcBorders>
            <w:vAlign w:val="center"/>
          </w:tcPr>
          <w:p w:rsidR="00BF225B" w:rsidRPr="001B6089" w:rsidRDefault="00BF225B"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 xml:space="preserve">Transmisyon Elektron Mikroskobu </w:t>
            </w:r>
          </w:p>
        </w:tc>
        <w:tc>
          <w:tcPr>
            <w:tcW w:w="6946" w:type="dxa"/>
            <w:tcBorders>
              <w:top w:val="single" w:sz="6" w:space="0" w:color="auto"/>
              <w:left w:val="single" w:sz="4" w:space="0" w:color="auto"/>
              <w:bottom w:val="single" w:sz="4" w:space="0" w:color="auto"/>
              <w:right w:val="single" w:sz="12" w:space="0" w:color="auto"/>
            </w:tcBorders>
          </w:tcPr>
          <w:p w:rsidR="00BF225B" w:rsidRPr="001B6089" w:rsidRDefault="00BF225B"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r w:rsidRPr="001B6089">
              <w:rPr>
                <w:rFonts w:eastAsia="Times New Roman" w:cs="Arial"/>
                <w:bCs/>
                <w:sz w:val="18"/>
                <w:szCs w:val="18"/>
              </w:rPr>
              <w:t xml:space="preserve"> TEM </w:t>
            </w:r>
            <w:proofErr w:type="spellStart"/>
            <w:r w:rsidRPr="001B6089">
              <w:rPr>
                <w:rFonts w:eastAsia="Times New Roman" w:cs="Arial"/>
                <w:bCs/>
                <w:sz w:val="18"/>
                <w:szCs w:val="18"/>
              </w:rPr>
              <w:t>mod</w:t>
            </w:r>
            <w:proofErr w:type="spellEnd"/>
            <w:r w:rsidRPr="001B6089">
              <w:rPr>
                <w:rFonts w:eastAsia="Times New Roman" w:cs="Arial"/>
                <w:bCs/>
                <w:sz w:val="18"/>
                <w:szCs w:val="18"/>
              </w:rPr>
              <w:t xml:space="preserve"> görüntüleme (parça boyutu, girişim çizgileri)</w:t>
            </w:r>
          </w:p>
          <w:p w:rsidR="009473DF" w:rsidRPr="001B6089" w:rsidRDefault="009473DF" w:rsidP="00BF225B">
            <w:pPr>
              <w:widowControl w:val="0"/>
              <w:suppressAutoHyphens/>
              <w:snapToGrid w:val="0"/>
              <w:spacing w:after="0" w:line="240" w:lineRule="auto"/>
              <w:rPr>
                <w:rFonts w:eastAsia="Times New Roman" w:cs="Arial"/>
                <w:bCs/>
                <w:sz w:val="18"/>
                <w:szCs w:val="18"/>
              </w:rPr>
            </w:pPr>
          </w:p>
          <w:p w:rsidR="00BF225B" w:rsidRPr="001B6089" w:rsidRDefault="00BF225B"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r w:rsidRPr="001B6089">
              <w:rPr>
                <w:rFonts w:eastAsia="Times New Roman" w:cs="Arial"/>
                <w:bCs/>
                <w:sz w:val="18"/>
                <w:szCs w:val="18"/>
              </w:rPr>
              <w:t xml:space="preserve"> Aydınlık Alan           </w:t>
            </w:r>
            <w:r w:rsidRPr="001B6089">
              <w:rPr>
                <w:rFonts w:ascii="MS Gothic" w:eastAsia="MS Gothic" w:hAnsi="MS Gothic" w:cs="MS Gothic" w:hint="eastAsia"/>
                <w:bCs/>
                <w:sz w:val="18"/>
                <w:szCs w:val="18"/>
              </w:rPr>
              <w:t>☐</w:t>
            </w:r>
            <w:r w:rsidRPr="001B6089">
              <w:rPr>
                <w:rFonts w:eastAsia="Times New Roman" w:cs="Arial"/>
                <w:bCs/>
                <w:sz w:val="18"/>
                <w:szCs w:val="18"/>
              </w:rPr>
              <w:t xml:space="preserve"> Karanlık Alan    </w:t>
            </w:r>
          </w:p>
          <w:p w:rsidR="009473DF" w:rsidRPr="001B6089" w:rsidRDefault="009473DF" w:rsidP="00BF225B">
            <w:pPr>
              <w:widowControl w:val="0"/>
              <w:suppressAutoHyphens/>
              <w:snapToGrid w:val="0"/>
              <w:spacing w:after="0" w:line="240" w:lineRule="auto"/>
              <w:rPr>
                <w:rFonts w:eastAsia="Times New Roman" w:cs="Arial"/>
                <w:bCs/>
                <w:sz w:val="18"/>
                <w:szCs w:val="18"/>
              </w:rPr>
            </w:pPr>
          </w:p>
          <w:p w:rsidR="00BF225B" w:rsidRPr="001B6089" w:rsidRDefault="00BF225B"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r w:rsidRPr="001B6089">
              <w:rPr>
                <w:rFonts w:eastAsia="Times New Roman" w:cs="Arial"/>
                <w:bCs/>
                <w:sz w:val="18"/>
                <w:szCs w:val="18"/>
              </w:rPr>
              <w:t xml:space="preserve"> Yüksek Çözünürlüklü Görüntüleme     </w:t>
            </w:r>
          </w:p>
          <w:p w:rsidR="00BF225B" w:rsidRPr="001B6089" w:rsidRDefault="00BF225B" w:rsidP="00BF225B">
            <w:pPr>
              <w:widowControl w:val="0"/>
              <w:suppressAutoHyphens/>
              <w:snapToGrid w:val="0"/>
              <w:spacing w:after="0" w:line="240" w:lineRule="auto"/>
              <w:rPr>
                <w:rFonts w:eastAsia="Times New Roman" w:cs="Arial"/>
                <w:bCs/>
                <w:sz w:val="18"/>
                <w:szCs w:val="18"/>
              </w:rPr>
            </w:pPr>
          </w:p>
        </w:tc>
      </w:tr>
      <w:tr w:rsidR="00BF225B" w:rsidRPr="001B6089" w:rsidTr="00BF225B">
        <w:trPr>
          <w:trHeight w:val="261"/>
        </w:trPr>
        <w:tc>
          <w:tcPr>
            <w:tcW w:w="426" w:type="dxa"/>
            <w:vMerge/>
            <w:tcBorders>
              <w:top w:val="single" w:sz="6" w:space="0" w:color="auto"/>
              <w:left w:val="single" w:sz="12" w:space="0" w:color="auto"/>
              <w:bottom w:val="single" w:sz="12" w:space="0" w:color="auto"/>
              <w:right w:val="single" w:sz="4" w:space="0" w:color="auto"/>
            </w:tcBorders>
            <w:textDirection w:val="btLr"/>
            <w:vAlign w:val="center"/>
          </w:tcPr>
          <w:p w:rsidR="00BF225B" w:rsidRPr="001B6089" w:rsidRDefault="00BF225B" w:rsidP="00BF225B">
            <w:pPr>
              <w:widowControl w:val="0"/>
              <w:suppressAutoHyphens/>
              <w:snapToGrid w:val="0"/>
              <w:spacing w:after="0" w:line="240" w:lineRule="auto"/>
              <w:jc w:val="center"/>
              <w:rPr>
                <w:rFonts w:eastAsia="Bitstream Vera Sans" w:cs="Calibri"/>
                <w:b/>
                <w:sz w:val="18"/>
                <w:szCs w:val="18"/>
              </w:rPr>
            </w:pPr>
          </w:p>
        </w:tc>
        <w:tc>
          <w:tcPr>
            <w:tcW w:w="10206" w:type="dxa"/>
            <w:gridSpan w:val="2"/>
            <w:tcBorders>
              <w:top w:val="single" w:sz="4" w:space="0" w:color="auto"/>
              <w:left w:val="single" w:sz="4" w:space="0" w:color="auto"/>
              <w:bottom w:val="single" w:sz="12" w:space="0" w:color="auto"/>
              <w:right w:val="single" w:sz="12" w:space="0" w:color="auto"/>
            </w:tcBorders>
            <w:vAlign w:val="center"/>
          </w:tcPr>
          <w:p w:rsidR="00BF225B" w:rsidRPr="001B6089" w:rsidRDefault="00BF225B"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Ek İstekler:</w:t>
            </w:r>
          </w:p>
          <w:p w:rsidR="00BF225B" w:rsidRPr="001B6089" w:rsidRDefault="00BF225B" w:rsidP="00BF225B">
            <w:pPr>
              <w:widowControl w:val="0"/>
              <w:suppressAutoHyphens/>
              <w:snapToGrid w:val="0"/>
              <w:spacing w:after="0" w:line="240" w:lineRule="auto"/>
              <w:rPr>
                <w:rFonts w:eastAsia="Times New Roman" w:cs="Arial"/>
                <w:bCs/>
                <w:sz w:val="18"/>
                <w:szCs w:val="18"/>
              </w:rPr>
            </w:pPr>
          </w:p>
        </w:tc>
      </w:tr>
    </w:tbl>
    <w:p w:rsidR="00BF225B" w:rsidRPr="001B6089" w:rsidRDefault="00BF225B">
      <w:pPr>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930"/>
        <w:gridCol w:w="5166"/>
      </w:tblGrid>
      <w:tr w:rsidR="00205882" w:rsidRPr="001B6089" w:rsidTr="00CF7129">
        <w:trPr>
          <w:cantSplit/>
          <w:trHeight w:val="143"/>
        </w:trPr>
        <w:tc>
          <w:tcPr>
            <w:tcW w:w="426" w:type="dxa"/>
            <w:vMerge w:val="restart"/>
            <w:tcBorders>
              <w:top w:val="single" w:sz="12" w:space="0" w:color="auto"/>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Arial"/>
                <w:b/>
                <w:sz w:val="18"/>
                <w:szCs w:val="18"/>
              </w:rPr>
            </w:pPr>
            <w:r w:rsidRPr="001B6089">
              <w:rPr>
                <w:rFonts w:eastAsia="Bitstream Vera Sans" w:cs="Arial"/>
                <w:b/>
                <w:sz w:val="18"/>
                <w:szCs w:val="18"/>
              </w:rPr>
              <w:t>NUMUNE BİLGİLERİ</w:t>
            </w:r>
          </w:p>
        </w:tc>
        <w:tc>
          <w:tcPr>
            <w:tcW w:w="4110" w:type="dxa"/>
            <w:tcBorders>
              <w:top w:val="single" w:sz="12" w:space="0" w:color="auto"/>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 Sayısı</w:t>
            </w:r>
          </w:p>
        </w:tc>
        <w:tc>
          <w:tcPr>
            <w:tcW w:w="6096" w:type="dxa"/>
            <w:gridSpan w:val="2"/>
            <w:tcBorders>
              <w:top w:val="single" w:sz="12"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r>
      <w:tr w:rsidR="00205882" w:rsidRPr="001B6089" w:rsidTr="00BF225B">
        <w:trPr>
          <w:cantSplit/>
          <w:trHeight w:val="141"/>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vMerge w:val="restart"/>
            <w:tcBorders>
              <w:top w:val="single" w:sz="4" w:space="0" w:color="auto"/>
              <w:left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 Kodu ve Tanımı</w:t>
            </w: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01</w:t>
            </w:r>
          </w:p>
        </w:tc>
      </w:tr>
      <w:tr w:rsidR="00205882" w:rsidRPr="001B6089" w:rsidTr="00BF225B">
        <w:trPr>
          <w:cantSplit/>
          <w:trHeight w:val="139"/>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vMerge/>
            <w:tcBorders>
              <w:left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02</w:t>
            </w:r>
          </w:p>
        </w:tc>
      </w:tr>
      <w:tr w:rsidR="00205882" w:rsidRPr="001B6089" w:rsidTr="00BF225B">
        <w:trPr>
          <w:cantSplit/>
          <w:trHeight w:val="139"/>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vMerge/>
            <w:tcBorders>
              <w:left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03</w:t>
            </w:r>
          </w:p>
        </w:tc>
      </w:tr>
      <w:tr w:rsidR="00205882" w:rsidRPr="001B6089" w:rsidTr="00BF225B">
        <w:trPr>
          <w:cantSplit/>
          <w:trHeight w:val="139"/>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vMerge/>
            <w:tcBorders>
              <w:left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04</w:t>
            </w:r>
          </w:p>
        </w:tc>
      </w:tr>
      <w:tr w:rsidR="00205882" w:rsidRPr="001B6089" w:rsidTr="00BF225B">
        <w:trPr>
          <w:cantSplit/>
          <w:trHeight w:val="139"/>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vMerge/>
            <w:tcBorders>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05</w:t>
            </w:r>
          </w:p>
        </w:tc>
      </w:tr>
      <w:tr w:rsidR="00205882" w:rsidRPr="001B6089" w:rsidTr="00CF7129">
        <w:trPr>
          <w:cantSplit/>
          <w:trHeight w:val="269"/>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Numunede incelenecek oluşumların boyutu</w:t>
            </w: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r>
      <w:tr w:rsidR="00205882" w:rsidRPr="001B6089" w:rsidTr="00BF225B">
        <w:trPr>
          <w:cantSplit/>
          <w:trHeight w:val="330"/>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 İçeriği</w:t>
            </w: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p>
        </w:tc>
      </w:tr>
      <w:tr w:rsidR="00205882" w:rsidRPr="001B6089" w:rsidTr="00BF225B">
        <w:trPr>
          <w:cantSplit/>
          <w:trHeight w:val="268"/>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 Cinsi</w:t>
            </w: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proofErr w:type="spellStart"/>
            <w:r w:rsidRPr="001B6089">
              <w:rPr>
                <w:rFonts w:eastAsia="Times New Roman" w:cs="Arial"/>
                <w:bCs/>
                <w:sz w:val="18"/>
                <w:szCs w:val="18"/>
              </w:rPr>
              <w:t>Inorganik</w:t>
            </w:r>
            <w:proofErr w:type="spellEnd"/>
            <w:r w:rsidRPr="001B6089">
              <w:rPr>
                <w:rFonts w:ascii="MS Gothic" w:eastAsia="MS Gothic" w:hAnsi="MS Gothic" w:cs="MS Gothic" w:hint="eastAsia"/>
                <w:bCs/>
                <w:sz w:val="18"/>
                <w:szCs w:val="18"/>
              </w:rPr>
              <w:t>☐</w:t>
            </w:r>
            <w:r w:rsidRPr="001B6089">
              <w:rPr>
                <w:rFonts w:eastAsia="Times New Roman" w:cs="Arial"/>
                <w:bCs/>
                <w:sz w:val="18"/>
                <w:szCs w:val="18"/>
              </w:rPr>
              <w:t xml:space="preserve"> Organik</w:t>
            </w:r>
          </w:p>
        </w:tc>
      </w:tr>
      <w:tr w:rsidR="00205882" w:rsidRPr="001B6089" w:rsidTr="00BF225B">
        <w:trPr>
          <w:cantSplit/>
          <w:trHeight w:val="562"/>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Numune Formu</w:t>
            </w:r>
          </w:p>
        </w:tc>
        <w:tc>
          <w:tcPr>
            <w:tcW w:w="6096" w:type="dxa"/>
            <w:gridSpan w:val="2"/>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r w:rsidRPr="001B6089">
              <w:rPr>
                <w:rFonts w:eastAsia="Times New Roman" w:cs="Arial"/>
                <w:bCs/>
                <w:sz w:val="18"/>
                <w:szCs w:val="18"/>
              </w:rPr>
              <w:t xml:space="preserve"> Toz        </w:t>
            </w:r>
            <w:r w:rsidRPr="001B6089">
              <w:rPr>
                <w:rFonts w:ascii="MS Gothic" w:eastAsia="MS Gothic" w:hAnsi="MS Gothic" w:cs="MS Gothic" w:hint="eastAsia"/>
                <w:bCs/>
                <w:sz w:val="18"/>
                <w:szCs w:val="18"/>
              </w:rPr>
              <w:t>☐</w:t>
            </w:r>
            <w:r w:rsidRPr="001B6089">
              <w:rPr>
                <w:rFonts w:eastAsia="Times New Roman" w:cs="Arial"/>
                <w:bCs/>
                <w:sz w:val="18"/>
                <w:szCs w:val="18"/>
              </w:rPr>
              <w:t xml:space="preserve"> Film       </w:t>
            </w:r>
            <w:r w:rsidRPr="001B6089">
              <w:rPr>
                <w:rFonts w:ascii="MS Gothic" w:eastAsia="MS Gothic" w:hAnsi="MS Gothic" w:cs="MS Gothic" w:hint="eastAsia"/>
                <w:bCs/>
                <w:sz w:val="18"/>
                <w:szCs w:val="18"/>
              </w:rPr>
              <w:t>☐</w:t>
            </w:r>
            <w:r w:rsidRPr="001B6089">
              <w:rPr>
                <w:rFonts w:eastAsia="Times New Roman" w:cs="Arial"/>
                <w:bCs/>
                <w:sz w:val="18"/>
                <w:szCs w:val="18"/>
              </w:rPr>
              <w:t xml:space="preserve"> Hacimli </w:t>
            </w:r>
          </w:p>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r w:rsidRPr="001B6089">
              <w:rPr>
                <w:rFonts w:eastAsia="Times New Roman" w:cs="Arial"/>
                <w:bCs/>
                <w:sz w:val="18"/>
                <w:szCs w:val="18"/>
              </w:rPr>
              <w:t xml:space="preserve"> Sıvı Çözeltide, çözeltinin adı </w:t>
            </w:r>
            <w:proofErr w:type="gramStart"/>
            <w:r w:rsidRPr="001B6089">
              <w:rPr>
                <w:rFonts w:eastAsia="Times New Roman" w:cs="Arial"/>
                <w:bCs/>
                <w:sz w:val="18"/>
                <w:szCs w:val="18"/>
              </w:rPr>
              <w:t>....................</w:t>
            </w:r>
            <w:proofErr w:type="gramEnd"/>
          </w:p>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ascii="MS Gothic" w:eastAsia="MS Gothic" w:hAnsi="MS Gothic" w:cs="MS Gothic" w:hint="eastAsia"/>
                <w:bCs/>
                <w:sz w:val="18"/>
                <w:szCs w:val="18"/>
              </w:rPr>
              <w:t>☐</w:t>
            </w:r>
            <w:proofErr w:type="spellStart"/>
            <w:r w:rsidRPr="001B6089">
              <w:rPr>
                <w:rFonts w:eastAsia="Times New Roman" w:cs="Arial"/>
                <w:bCs/>
                <w:sz w:val="18"/>
                <w:szCs w:val="18"/>
              </w:rPr>
              <w:t>Grid</w:t>
            </w:r>
            <w:proofErr w:type="spellEnd"/>
            <w:r w:rsidRPr="001B6089">
              <w:rPr>
                <w:rFonts w:eastAsia="Times New Roman" w:cs="Arial"/>
                <w:bCs/>
                <w:sz w:val="18"/>
                <w:szCs w:val="18"/>
              </w:rPr>
              <w:t xml:space="preserve"> hazır geldi            </w:t>
            </w:r>
          </w:p>
        </w:tc>
      </w:tr>
      <w:tr w:rsidR="00205882" w:rsidRPr="001B6089" w:rsidTr="00205882">
        <w:trPr>
          <w:cantSplit/>
          <w:trHeight w:val="375"/>
        </w:trPr>
        <w:tc>
          <w:tcPr>
            <w:tcW w:w="426" w:type="dxa"/>
            <w:vMerge/>
            <w:tcBorders>
              <w:left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10206" w:type="dxa"/>
            <w:gridSpan w:val="3"/>
            <w:tcBorders>
              <w:top w:val="single" w:sz="4" w:space="0" w:color="auto"/>
              <w:left w:val="single" w:sz="4" w:space="0" w:color="auto"/>
              <w:bottom w:val="single" w:sz="4" w:space="0" w:color="auto"/>
              <w:right w:val="single" w:sz="12" w:space="0" w:color="auto"/>
            </w:tcBorders>
            <w:vAlign w:val="center"/>
          </w:tcPr>
          <w:p w:rsidR="00205882" w:rsidRPr="001B6089" w:rsidRDefault="00205882" w:rsidP="00BF225B">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 xml:space="preserve">Numune ve deney koşulları için (varsa) özel açıklamalar: </w:t>
            </w:r>
          </w:p>
          <w:p w:rsidR="00205882" w:rsidRPr="001B6089" w:rsidRDefault="00205882" w:rsidP="00BF225B">
            <w:pPr>
              <w:widowControl w:val="0"/>
              <w:suppressAutoHyphens/>
              <w:snapToGrid w:val="0"/>
              <w:spacing w:after="0" w:line="240" w:lineRule="auto"/>
              <w:rPr>
                <w:rFonts w:eastAsia="Times New Roman" w:cs="Arial"/>
                <w:bCs/>
                <w:sz w:val="18"/>
                <w:szCs w:val="18"/>
              </w:rPr>
            </w:pPr>
          </w:p>
        </w:tc>
      </w:tr>
      <w:tr w:rsidR="00205882" w:rsidRPr="001B6089" w:rsidTr="00205882">
        <w:trPr>
          <w:cantSplit/>
          <w:trHeight w:val="285"/>
        </w:trPr>
        <w:tc>
          <w:tcPr>
            <w:tcW w:w="426" w:type="dxa"/>
            <w:vMerge/>
            <w:tcBorders>
              <w:left w:val="single" w:sz="12" w:space="0" w:color="auto"/>
              <w:bottom w:val="single" w:sz="12" w:space="0" w:color="auto"/>
              <w:right w:val="single" w:sz="4" w:space="0" w:color="auto"/>
            </w:tcBorders>
            <w:textDirection w:val="btLr"/>
            <w:vAlign w:val="center"/>
          </w:tcPr>
          <w:p w:rsidR="00205882" w:rsidRPr="001B6089" w:rsidRDefault="00205882" w:rsidP="00BF225B">
            <w:pPr>
              <w:widowControl w:val="0"/>
              <w:suppressAutoHyphens/>
              <w:snapToGrid w:val="0"/>
              <w:spacing w:after="0" w:line="240" w:lineRule="auto"/>
              <w:jc w:val="center"/>
              <w:rPr>
                <w:rFonts w:eastAsia="Bitstream Vera Sans" w:cs="Calibri"/>
                <w:b/>
                <w:sz w:val="18"/>
                <w:szCs w:val="18"/>
              </w:rPr>
            </w:pPr>
          </w:p>
        </w:tc>
        <w:tc>
          <w:tcPr>
            <w:tcW w:w="5040" w:type="dxa"/>
            <w:gridSpan w:val="2"/>
            <w:tcBorders>
              <w:top w:val="single" w:sz="4" w:space="0" w:color="auto"/>
              <w:left w:val="single" w:sz="4" w:space="0" w:color="auto"/>
              <w:bottom w:val="single" w:sz="12" w:space="0" w:color="auto"/>
              <w:right w:val="single" w:sz="4" w:space="0" w:color="auto"/>
            </w:tcBorders>
            <w:vAlign w:val="center"/>
          </w:tcPr>
          <w:p w:rsidR="00205882" w:rsidRPr="001B6089" w:rsidRDefault="00205882" w:rsidP="00205882">
            <w:pPr>
              <w:widowControl w:val="0"/>
              <w:suppressAutoHyphens/>
              <w:snapToGrid w:val="0"/>
              <w:spacing w:after="0" w:line="240" w:lineRule="auto"/>
              <w:rPr>
                <w:rFonts w:eastAsia="Times New Roman" w:cs="Arial"/>
                <w:bCs/>
                <w:sz w:val="18"/>
                <w:szCs w:val="18"/>
              </w:rPr>
            </w:pPr>
            <w:r w:rsidRPr="001B6089">
              <w:rPr>
                <w:rFonts w:eastAsia="Times New Roman" w:cs="Arial"/>
                <w:bCs/>
                <w:sz w:val="18"/>
                <w:szCs w:val="18"/>
              </w:rPr>
              <w:t xml:space="preserve">Artan Numunenin İadesini İstiyorum </w:t>
            </w:r>
            <w:r w:rsidRPr="001B6089">
              <w:rPr>
                <w:rFonts w:ascii="MS Gothic" w:eastAsia="MS Gothic" w:hAnsi="MS Gothic" w:cs="MS Gothic" w:hint="eastAsia"/>
                <w:bCs/>
                <w:sz w:val="18"/>
                <w:szCs w:val="18"/>
              </w:rPr>
              <w:t>☐</w:t>
            </w:r>
            <w:r w:rsidRPr="001B6089">
              <w:rPr>
                <w:rFonts w:eastAsia="Times New Roman" w:cs="Arial"/>
                <w:bCs/>
                <w:sz w:val="18"/>
                <w:szCs w:val="18"/>
              </w:rPr>
              <w:t xml:space="preserve">      İstemiyorum </w:t>
            </w:r>
            <w:r w:rsidRPr="001B6089">
              <w:rPr>
                <w:rFonts w:ascii="MS Gothic" w:eastAsia="MS Gothic" w:hAnsi="MS Gothic" w:cs="MS Gothic" w:hint="eastAsia"/>
                <w:bCs/>
                <w:sz w:val="18"/>
                <w:szCs w:val="18"/>
              </w:rPr>
              <w:t>☐</w:t>
            </w:r>
          </w:p>
        </w:tc>
        <w:tc>
          <w:tcPr>
            <w:tcW w:w="5166" w:type="dxa"/>
            <w:tcBorders>
              <w:top w:val="single" w:sz="4" w:space="0" w:color="auto"/>
              <w:left w:val="single" w:sz="4" w:space="0" w:color="auto"/>
              <w:bottom w:val="single" w:sz="12" w:space="0" w:color="auto"/>
              <w:right w:val="single" w:sz="12" w:space="0" w:color="auto"/>
            </w:tcBorders>
            <w:vAlign w:val="center"/>
          </w:tcPr>
          <w:p w:rsidR="00205882" w:rsidRPr="001B6089" w:rsidRDefault="00205882" w:rsidP="00205882">
            <w:pPr>
              <w:widowControl w:val="0"/>
              <w:suppressAutoHyphens/>
              <w:snapToGrid w:val="0"/>
              <w:spacing w:after="0" w:line="240" w:lineRule="auto"/>
              <w:rPr>
                <w:rFonts w:eastAsia="Times New Roman" w:cs="Arial"/>
                <w:bCs/>
                <w:sz w:val="18"/>
                <w:szCs w:val="18"/>
              </w:rPr>
            </w:pPr>
            <w:r>
              <w:rPr>
                <w:rFonts w:eastAsia="Times New Roman" w:cs="Arial"/>
                <w:bCs/>
                <w:sz w:val="18"/>
                <w:szCs w:val="18"/>
              </w:rPr>
              <w:t>Ölçüm belirsizliği istiyorum</w:t>
            </w:r>
            <w:r w:rsidRPr="001B6089">
              <w:rPr>
                <w:rFonts w:eastAsia="Times New Roman" w:cs="Arial"/>
                <w:bCs/>
                <w:sz w:val="18"/>
                <w:szCs w:val="18"/>
              </w:rPr>
              <w:t xml:space="preserve"> </w:t>
            </w:r>
            <w:r w:rsidRPr="001B6089">
              <w:rPr>
                <w:rFonts w:ascii="MS Gothic" w:eastAsia="MS Gothic" w:hAnsi="MS Gothic" w:cs="MS Gothic" w:hint="eastAsia"/>
                <w:bCs/>
                <w:sz w:val="18"/>
                <w:szCs w:val="18"/>
              </w:rPr>
              <w:t>☐</w:t>
            </w:r>
            <w:r w:rsidRPr="001B6089">
              <w:rPr>
                <w:rFonts w:eastAsia="Times New Roman" w:cs="Arial"/>
                <w:bCs/>
                <w:sz w:val="18"/>
                <w:szCs w:val="18"/>
              </w:rPr>
              <w:t xml:space="preserve">      İstemiyorum </w:t>
            </w:r>
            <w:r w:rsidRPr="001B6089">
              <w:rPr>
                <w:rFonts w:ascii="MS Gothic" w:eastAsia="MS Gothic" w:hAnsi="MS Gothic" w:cs="MS Gothic" w:hint="eastAsia"/>
                <w:bCs/>
                <w:sz w:val="18"/>
                <w:szCs w:val="18"/>
              </w:rPr>
              <w:t>☐</w:t>
            </w:r>
          </w:p>
        </w:tc>
      </w:tr>
    </w:tbl>
    <w:p w:rsidR="00F1623B" w:rsidRPr="001B6089" w:rsidRDefault="00F1623B" w:rsidP="002F2139">
      <w:pPr>
        <w:pStyle w:val="OnemliNot"/>
        <w:spacing w:before="0" w:line="276" w:lineRule="auto"/>
        <w:jc w:val="both"/>
        <w:rPr>
          <w:rFonts w:asciiTheme="minorHAnsi" w:eastAsia="Calibri" w:hAnsiTheme="minorHAns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155EBD" w:rsidRPr="001B6089" w:rsidTr="00B50913">
        <w:tc>
          <w:tcPr>
            <w:tcW w:w="10632" w:type="dxa"/>
            <w:gridSpan w:val="4"/>
          </w:tcPr>
          <w:p w:rsidR="00155EBD" w:rsidRPr="001B6089" w:rsidRDefault="00155EBD" w:rsidP="00B50913">
            <w:pPr>
              <w:jc w:val="center"/>
              <w:rPr>
                <w:rFonts w:cs="Arial"/>
                <w:sz w:val="18"/>
                <w:szCs w:val="18"/>
              </w:rPr>
            </w:pPr>
            <w:r w:rsidRPr="001B6089">
              <w:rPr>
                <w:rFonts w:eastAsia="Bitstream Vera Sans" w:cs="Arial"/>
                <w:b/>
                <w:sz w:val="18"/>
                <w:szCs w:val="18"/>
              </w:rPr>
              <w:t>KÜBTUAM TARAFINDAN DOLDURULACAKTIR</w:t>
            </w:r>
          </w:p>
        </w:tc>
      </w:tr>
      <w:tr w:rsidR="00155EBD" w:rsidRPr="001B6089" w:rsidTr="00AD68F3">
        <w:trPr>
          <w:trHeight w:val="267"/>
        </w:trPr>
        <w:tc>
          <w:tcPr>
            <w:tcW w:w="2478" w:type="dxa"/>
            <w:vAlign w:val="center"/>
          </w:tcPr>
          <w:p w:rsidR="00155EBD" w:rsidRPr="001B6089" w:rsidRDefault="00155EBD" w:rsidP="00961462">
            <w:pPr>
              <w:rPr>
                <w:rFonts w:eastAsia="Times New Roman" w:cs="Arial"/>
                <w:bCs/>
                <w:sz w:val="18"/>
                <w:szCs w:val="18"/>
              </w:rPr>
            </w:pPr>
            <w:r w:rsidRPr="001B6089">
              <w:rPr>
                <w:rFonts w:eastAsia="Times New Roman" w:cs="Arial"/>
                <w:bCs/>
                <w:sz w:val="18"/>
                <w:szCs w:val="18"/>
              </w:rPr>
              <w:t>NUMUNE KABUL KAYIT NUMARASI</w:t>
            </w:r>
          </w:p>
        </w:tc>
        <w:tc>
          <w:tcPr>
            <w:tcW w:w="2586" w:type="dxa"/>
            <w:vAlign w:val="center"/>
          </w:tcPr>
          <w:p w:rsidR="00155EBD" w:rsidRPr="001B6089" w:rsidRDefault="00155EBD" w:rsidP="00961462">
            <w:pPr>
              <w:rPr>
                <w:rFonts w:eastAsia="Times New Roman" w:cs="Arial"/>
                <w:bCs/>
                <w:sz w:val="18"/>
                <w:szCs w:val="18"/>
              </w:rPr>
            </w:pPr>
          </w:p>
        </w:tc>
        <w:tc>
          <w:tcPr>
            <w:tcW w:w="2586" w:type="dxa"/>
            <w:vAlign w:val="center"/>
          </w:tcPr>
          <w:p w:rsidR="00155EBD" w:rsidRPr="001B6089" w:rsidRDefault="00155EBD" w:rsidP="00961462">
            <w:pPr>
              <w:rPr>
                <w:rFonts w:eastAsia="Times New Roman" w:cs="Arial"/>
                <w:bCs/>
                <w:sz w:val="18"/>
                <w:szCs w:val="18"/>
              </w:rPr>
            </w:pPr>
            <w:r w:rsidRPr="001B6089">
              <w:rPr>
                <w:rFonts w:eastAsia="Times New Roman" w:cs="Arial"/>
                <w:bCs/>
                <w:sz w:val="18"/>
                <w:szCs w:val="18"/>
              </w:rPr>
              <w:t>NUMUNE KABUL TARİHİ</w:t>
            </w:r>
          </w:p>
        </w:tc>
        <w:tc>
          <w:tcPr>
            <w:tcW w:w="2982" w:type="dxa"/>
            <w:vAlign w:val="center"/>
          </w:tcPr>
          <w:p w:rsidR="00155EBD" w:rsidRPr="001B6089" w:rsidRDefault="00155EBD" w:rsidP="00961462">
            <w:pPr>
              <w:rPr>
                <w:rFonts w:eastAsia="Times New Roman" w:cs="Arial"/>
                <w:bCs/>
                <w:sz w:val="18"/>
                <w:szCs w:val="18"/>
              </w:rPr>
            </w:pPr>
          </w:p>
        </w:tc>
      </w:tr>
      <w:tr w:rsidR="00155EBD" w:rsidRPr="001B6089" w:rsidTr="00961462">
        <w:trPr>
          <w:trHeight w:val="368"/>
        </w:trPr>
        <w:tc>
          <w:tcPr>
            <w:tcW w:w="2478" w:type="dxa"/>
            <w:vMerge w:val="restart"/>
            <w:vAlign w:val="center"/>
          </w:tcPr>
          <w:p w:rsidR="00155EBD" w:rsidRPr="001B6089" w:rsidRDefault="00155EBD" w:rsidP="00961462">
            <w:pPr>
              <w:rPr>
                <w:rFonts w:eastAsia="Times New Roman" w:cs="Arial"/>
                <w:bCs/>
                <w:sz w:val="18"/>
                <w:szCs w:val="18"/>
              </w:rPr>
            </w:pPr>
            <w:r w:rsidRPr="001B6089">
              <w:rPr>
                <w:rFonts w:eastAsia="Times New Roman" w:cs="Arial"/>
                <w:bCs/>
                <w:sz w:val="18"/>
                <w:szCs w:val="18"/>
              </w:rPr>
              <w:t xml:space="preserve">LABORATUVAR SORUMLUSU/ DENEY YETKİLİSİ </w:t>
            </w:r>
          </w:p>
        </w:tc>
        <w:tc>
          <w:tcPr>
            <w:tcW w:w="2586" w:type="dxa"/>
            <w:vMerge w:val="restart"/>
            <w:vAlign w:val="center"/>
          </w:tcPr>
          <w:p w:rsidR="00155EBD" w:rsidRPr="001B6089" w:rsidRDefault="00155EBD" w:rsidP="00961462">
            <w:pPr>
              <w:rPr>
                <w:rFonts w:eastAsia="Times New Roman" w:cs="Arial"/>
                <w:bCs/>
                <w:sz w:val="18"/>
                <w:szCs w:val="18"/>
              </w:rPr>
            </w:pPr>
          </w:p>
        </w:tc>
        <w:tc>
          <w:tcPr>
            <w:tcW w:w="2586" w:type="dxa"/>
            <w:vAlign w:val="center"/>
          </w:tcPr>
          <w:p w:rsidR="00155EBD" w:rsidRPr="001B6089" w:rsidRDefault="00155EBD" w:rsidP="00961462">
            <w:pPr>
              <w:rPr>
                <w:rFonts w:eastAsia="Times New Roman" w:cs="Arial"/>
                <w:bCs/>
                <w:sz w:val="18"/>
                <w:szCs w:val="18"/>
              </w:rPr>
            </w:pPr>
            <w:r w:rsidRPr="001B6089">
              <w:rPr>
                <w:rFonts w:eastAsia="Times New Roman" w:cs="Arial"/>
                <w:bCs/>
                <w:sz w:val="18"/>
                <w:szCs w:val="18"/>
              </w:rPr>
              <w:t>TESLİM TARİHİ</w:t>
            </w:r>
          </w:p>
        </w:tc>
        <w:tc>
          <w:tcPr>
            <w:tcW w:w="2982" w:type="dxa"/>
            <w:vAlign w:val="center"/>
          </w:tcPr>
          <w:p w:rsidR="00155EBD" w:rsidRPr="001B6089" w:rsidRDefault="00155EBD" w:rsidP="00961462">
            <w:pPr>
              <w:rPr>
                <w:rFonts w:eastAsia="Times New Roman" w:cs="Arial"/>
                <w:bCs/>
                <w:sz w:val="18"/>
                <w:szCs w:val="18"/>
              </w:rPr>
            </w:pPr>
          </w:p>
        </w:tc>
      </w:tr>
      <w:tr w:rsidR="00155EBD" w:rsidRPr="001B6089" w:rsidTr="00AD68F3">
        <w:trPr>
          <w:trHeight w:val="265"/>
        </w:trPr>
        <w:tc>
          <w:tcPr>
            <w:tcW w:w="2478" w:type="dxa"/>
            <w:vMerge/>
            <w:vAlign w:val="center"/>
          </w:tcPr>
          <w:p w:rsidR="00155EBD" w:rsidRPr="001B6089" w:rsidRDefault="00155EBD" w:rsidP="00961462">
            <w:pPr>
              <w:rPr>
                <w:rFonts w:eastAsia="Times New Roman" w:cs="Arial"/>
                <w:bCs/>
                <w:sz w:val="18"/>
                <w:szCs w:val="18"/>
              </w:rPr>
            </w:pPr>
          </w:p>
        </w:tc>
        <w:tc>
          <w:tcPr>
            <w:tcW w:w="2586" w:type="dxa"/>
            <w:vMerge/>
            <w:vAlign w:val="center"/>
          </w:tcPr>
          <w:p w:rsidR="00155EBD" w:rsidRPr="001B6089" w:rsidRDefault="00155EBD" w:rsidP="00961462">
            <w:pPr>
              <w:rPr>
                <w:rFonts w:eastAsia="Times New Roman" w:cs="Arial"/>
                <w:bCs/>
                <w:sz w:val="18"/>
                <w:szCs w:val="18"/>
              </w:rPr>
            </w:pPr>
          </w:p>
        </w:tc>
        <w:tc>
          <w:tcPr>
            <w:tcW w:w="2586" w:type="dxa"/>
            <w:vAlign w:val="center"/>
          </w:tcPr>
          <w:p w:rsidR="00155EBD" w:rsidRPr="001B6089" w:rsidRDefault="00155EBD" w:rsidP="00961462">
            <w:pPr>
              <w:rPr>
                <w:rFonts w:eastAsia="Times New Roman" w:cs="Arial"/>
                <w:bCs/>
                <w:sz w:val="18"/>
                <w:szCs w:val="18"/>
              </w:rPr>
            </w:pPr>
            <w:r w:rsidRPr="001B6089">
              <w:rPr>
                <w:rFonts w:eastAsia="Times New Roman" w:cs="Arial"/>
                <w:bCs/>
                <w:sz w:val="18"/>
                <w:szCs w:val="18"/>
              </w:rPr>
              <w:t>TESLİM ALAN</w:t>
            </w:r>
          </w:p>
        </w:tc>
        <w:tc>
          <w:tcPr>
            <w:tcW w:w="2982" w:type="dxa"/>
            <w:vAlign w:val="center"/>
          </w:tcPr>
          <w:p w:rsidR="00155EBD" w:rsidRPr="001B6089" w:rsidRDefault="00155EBD" w:rsidP="00961462">
            <w:pPr>
              <w:rPr>
                <w:rFonts w:eastAsia="Times New Roman" w:cs="Arial"/>
                <w:bCs/>
                <w:sz w:val="18"/>
                <w:szCs w:val="18"/>
              </w:rPr>
            </w:pPr>
          </w:p>
        </w:tc>
      </w:tr>
    </w:tbl>
    <w:p w:rsidR="00D76D28" w:rsidRPr="00D76D28" w:rsidRDefault="00D76D28" w:rsidP="00D76D28">
      <w:pPr>
        <w:widowControl w:val="0"/>
        <w:tabs>
          <w:tab w:val="right" w:pos="10772"/>
        </w:tabs>
        <w:suppressAutoHyphens/>
        <w:spacing w:after="0"/>
        <w:jc w:val="center"/>
        <w:rPr>
          <w:rFonts w:eastAsia="Calibri" w:cstheme="minorHAnsi"/>
          <w:b/>
          <w:noProof/>
          <w:sz w:val="18"/>
          <w:szCs w:val="18"/>
        </w:rPr>
      </w:pPr>
      <w:r>
        <w:rPr>
          <w:rFonts w:eastAsia="Calibri" w:cstheme="minorHAnsi"/>
          <w:b/>
          <w:noProof/>
          <w:sz w:val="18"/>
          <w:szCs w:val="18"/>
        </w:rPr>
        <w:t>DENEY HİZMETİ SÖZLEŞMESİ</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 Deney şartlarına uygun şekilde numune alma müşteriye aittir.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2. Numunelerin KÜBTUAM’ a kabulüne kadar geçen süre zarfında taşınması, ambalajlanması ve muhafazası müşterinin sorumluluğundadır, Mesai saatleri dışında elden veya kargo ile gönderilen numuneler kabul edilmemektedir.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 xml:space="preserve">3. Numunelerin özel saklama şartları varsa Deney Talep Formu’ nda ilgili bölümde belirtilmelidir. </w:t>
      </w:r>
    </w:p>
    <w:p w:rsidR="00AD68F3" w:rsidRDefault="000967E3" w:rsidP="00A95554">
      <w:pPr>
        <w:jc w:val="both"/>
        <w:rPr>
          <w:rFonts w:eastAsia="Calibri" w:cstheme="minorHAnsi"/>
          <w:sz w:val="18"/>
          <w:szCs w:val="18"/>
        </w:rPr>
      </w:pPr>
      <w:r w:rsidRPr="000967E3">
        <w:rPr>
          <w:rFonts w:eastAsia="Calibri" w:cstheme="minorHAnsi"/>
          <w:sz w:val="18"/>
          <w:szCs w:val="18"/>
        </w:rPr>
        <w:t xml:space="preserve">4.TEM deney başvurusu için gerekli planlamaların yapılması sebebi ile 3 gün önceden başvuru yapılması, Numune Kabul Sorumlusu aracılığıyla TEM Laboratuvarı ile temasa geçilmesi gerekir. TEM analizleri deney talep eden kişi eşliğinde önceden randevu verilerek yapılmaktadır. Başvurunuzun kabul edilmesine müteakip, randevunuzla ilgili tarih ve saati size mail ya da telefon yoluyla bildirilecektir. 5.Deney için gönderilecek numuneler toz veya katı blok halinde olabilir. Numune miktarı, toz numuneler için gözle görülür olması yeterlidir. Katı numunelerin boyutları 3 mm’ </w:t>
      </w:r>
      <w:proofErr w:type="spellStart"/>
      <w:r>
        <w:rPr>
          <w:rFonts w:eastAsia="Calibri" w:cstheme="minorHAnsi"/>
          <w:sz w:val="18"/>
          <w:szCs w:val="18"/>
        </w:rPr>
        <w:t>yi</w:t>
      </w:r>
      <w:proofErr w:type="spellEnd"/>
      <w:r>
        <w:rPr>
          <w:rFonts w:eastAsia="Calibri" w:cstheme="minorHAnsi"/>
          <w:sz w:val="18"/>
          <w:szCs w:val="18"/>
        </w:rPr>
        <w:t xml:space="preserve"> geçmemeli ve de</w:t>
      </w:r>
      <w:r w:rsidRPr="000967E3">
        <w:rPr>
          <w:rFonts w:eastAsia="Calibri" w:cstheme="minorHAnsi"/>
          <w:sz w:val="18"/>
          <w:szCs w:val="18"/>
        </w:rPr>
        <w:t>met geçişi için ortasından delinmiş olması gerekmektedir.</w:t>
      </w:r>
    </w:p>
    <w:p w:rsidR="000967E3" w:rsidRPr="000967E3" w:rsidRDefault="00AD68F3" w:rsidP="00A95554">
      <w:pPr>
        <w:jc w:val="both"/>
        <w:rPr>
          <w:rFonts w:eastAsia="Calibri" w:cstheme="minorHAnsi"/>
          <w:sz w:val="18"/>
          <w:szCs w:val="18"/>
        </w:rPr>
      </w:pPr>
      <w:r>
        <w:rPr>
          <w:rFonts w:eastAsia="Calibri" w:cstheme="minorHAnsi"/>
          <w:sz w:val="18"/>
          <w:szCs w:val="18"/>
        </w:rPr>
        <w:t>6.</w:t>
      </w:r>
      <w:r w:rsidR="000967E3" w:rsidRPr="000967E3">
        <w:rPr>
          <w:rFonts w:eastAsia="Calibri" w:cstheme="minorHAnsi"/>
          <w:sz w:val="18"/>
          <w:szCs w:val="18"/>
        </w:rPr>
        <w:t xml:space="preserve"> Müşteri numuneleri numaralandırmalı ve sıralamalıdır</w:t>
      </w:r>
      <w:r w:rsidR="000967E3" w:rsidRPr="000967E3">
        <w:rPr>
          <w:rFonts w:eastAsia="Calibri" w:cstheme="minorHAnsi"/>
          <w:noProof/>
          <w:sz w:val="18"/>
          <w:szCs w:val="18"/>
        </w:rPr>
        <w:t xml:space="preserve">. Numune ambalajları numuneyi açıklayacak bilgileri içeren etikete sahip olmalıdır. Müşteri numuneleri numaralandırmalı ve sıralamalıdır. </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7.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8. Müşteri tarafından iadesi talep edilen numuneler Deney Sonuç Raporu ile birlikte iade edilir.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9. Başvuruların kabul edilebilmesi için Deney Talep Formu eksiksiz doldurulmalı ve yetkili kişiler tarafından imzalanmalıdır.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 xml:space="preserve">10. Deneye başlanması için; hizmet alımı BAP’ tan yapılacak ise hizmet alım başvurusu belgesinin, nakit ödeme yapılacak ise ödeme dekontunun Numune Kabul Sorumlusuna (posta, kargo, e-mail vb.) gönderilmesi gerekmektedir. </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11. Numuneler için Deney Talep Formu’ ndaki güvenlik bilgileri bölümü mutlaka doldurulmalıdır. Ölçüm Belirsizliği istendiği takdirde birden fazla analiz yapılacağından ücretlendirme farklı olacaktır. Deney ücretlerinin listesi KÜBTUAM web sayfasında yayınlanmaktadır.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12.Deney sonuçlarının kargo ile istenmesi durumuna kargo bedeli müşteri tarafından karşılanır.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13. Deney sonuçlarının bilimsel bir yayında kullanılması halinde bu deneylerin yapıldığı yerin KÜBTUAM olduğunun yayında belirtilmesi gerekmektedir.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14. Deney Sonuç Raporu teslim edildikten sonra itiraz hakkı rapor tarihinden itibaren 3 aydır.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 xml:space="preserve">15. Müşterinin deney sonuçlarına itirazı durumunda yapılan deney tekrarlarında aynı sonuçların bulunması durumunda müşteriden tam hizmet bedeli tahsil edilir. </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16. Anlaşmazlık durumlarında Kırıkkale Mahkemeleri yetkilidir.</w:t>
      </w:r>
    </w:p>
    <w:p w:rsidR="000967E3" w:rsidRPr="000967E3" w:rsidRDefault="000967E3" w:rsidP="00A95554">
      <w:pPr>
        <w:widowControl w:val="0"/>
        <w:tabs>
          <w:tab w:val="right" w:pos="10772"/>
        </w:tabs>
        <w:suppressAutoHyphens/>
        <w:spacing w:after="0"/>
        <w:jc w:val="both"/>
        <w:rPr>
          <w:rFonts w:eastAsia="Calibri" w:cstheme="minorHAnsi"/>
          <w:noProof/>
          <w:sz w:val="18"/>
          <w:szCs w:val="18"/>
        </w:rPr>
      </w:pPr>
      <w:r w:rsidRPr="000967E3">
        <w:rPr>
          <w:rFonts w:eastAsia="Calibri" w:cstheme="minorHAnsi"/>
          <w:noProof/>
          <w:sz w:val="18"/>
          <w:szCs w:val="18"/>
        </w:rPr>
        <w:t xml:space="preserve">17. İletişim için </w:t>
      </w:r>
      <w:hyperlink r:id="rId8" w:history="1">
        <w:r w:rsidRPr="000967E3">
          <w:rPr>
            <w:rStyle w:val="Kpr"/>
            <w:rFonts w:eastAsia="Calibri" w:cstheme="minorHAnsi"/>
            <w:noProof/>
            <w:sz w:val="18"/>
            <w:szCs w:val="18"/>
          </w:rPr>
          <w:t>kubtuam@kku.edu.tr</w:t>
        </w:r>
      </w:hyperlink>
      <w:r w:rsidRPr="000967E3">
        <w:rPr>
          <w:rFonts w:eastAsia="Calibri" w:cstheme="minorHAnsi"/>
          <w:noProof/>
          <w:sz w:val="18"/>
          <w:szCs w:val="18"/>
        </w:rPr>
        <w:t xml:space="preserve"> adresi kullanılabilir</w:t>
      </w:r>
    </w:p>
    <w:p w:rsidR="001B6089" w:rsidRPr="0044770F" w:rsidRDefault="00446AB5" w:rsidP="001B6089">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18.</w:t>
      </w:r>
      <w:bookmarkStart w:id="0" w:name="_GoBack"/>
      <w:bookmarkEnd w:id="0"/>
      <w:r>
        <w:rPr>
          <w:rFonts w:eastAsia="Bitstream Vera Sans" w:cs="Arial"/>
          <w:sz w:val="18"/>
          <w:szCs w:val="18"/>
        </w:rPr>
        <w:t xml:space="preserve"> Yasal otorite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1B6089" w:rsidTr="00D424AB">
        <w:tc>
          <w:tcPr>
            <w:tcW w:w="10912" w:type="dxa"/>
          </w:tcPr>
          <w:p w:rsidR="001B6089" w:rsidRDefault="001B6089"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1B6089" w:rsidTr="00D424AB">
        <w:tc>
          <w:tcPr>
            <w:tcW w:w="10912" w:type="dxa"/>
          </w:tcPr>
          <w:p w:rsidR="001B6089" w:rsidRDefault="001B6089" w:rsidP="00D424AB">
            <w:pPr>
              <w:widowControl w:val="0"/>
              <w:tabs>
                <w:tab w:val="right" w:pos="10772"/>
              </w:tabs>
              <w:suppressAutoHyphens/>
              <w:spacing w:line="360" w:lineRule="auto"/>
              <w:jc w:val="both"/>
              <w:rPr>
                <w:rFonts w:eastAsia="Bitstream Vera Sans" w:cs="Arial"/>
                <w:sz w:val="18"/>
                <w:szCs w:val="18"/>
              </w:rPr>
            </w:pPr>
          </w:p>
        </w:tc>
      </w:tr>
    </w:tbl>
    <w:p w:rsidR="001B6089" w:rsidRPr="0044770F" w:rsidRDefault="001B6089" w:rsidP="001B6089">
      <w:pPr>
        <w:widowControl w:val="0"/>
        <w:tabs>
          <w:tab w:val="right" w:pos="10772"/>
        </w:tabs>
        <w:suppressAutoHyphens/>
        <w:spacing w:after="0" w:line="360" w:lineRule="auto"/>
        <w:jc w:val="both"/>
        <w:rPr>
          <w:rFonts w:eastAsia="Calibri" w:cs="Calibri"/>
          <w:b/>
          <w:i/>
          <w:sz w:val="18"/>
          <w:szCs w:val="18"/>
        </w:rPr>
      </w:pPr>
    </w:p>
    <w:p w:rsidR="00155EBD" w:rsidRPr="001B6089" w:rsidRDefault="00155EBD" w:rsidP="001B6089">
      <w:pPr>
        <w:pStyle w:val="OnemliNot"/>
        <w:ind w:left="425"/>
        <w:jc w:val="center"/>
        <w:rPr>
          <w:rFonts w:asciiTheme="minorHAnsi" w:eastAsia="Calibri" w:hAnsiTheme="minorHAnsi" w:cs="Calibri"/>
          <w:b w:val="0"/>
          <w:i w:val="0"/>
          <w:sz w:val="18"/>
          <w:szCs w:val="18"/>
          <w:lang w:eastAsia="en-US"/>
        </w:rPr>
      </w:pPr>
    </w:p>
    <w:sectPr w:rsidR="00155EBD" w:rsidRPr="001B6089" w:rsidSect="00A95554">
      <w:headerReference w:type="default" r:id="rId9"/>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4B" w:rsidRDefault="009E604B" w:rsidP="00BB0ED2">
      <w:pPr>
        <w:spacing w:after="0" w:line="240" w:lineRule="auto"/>
      </w:pPr>
      <w:r>
        <w:separator/>
      </w:r>
    </w:p>
  </w:endnote>
  <w:endnote w:type="continuationSeparator" w:id="0">
    <w:p w:rsidR="009E604B" w:rsidRDefault="009E604B"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4B" w:rsidRDefault="009E604B" w:rsidP="00BB0ED2">
      <w:pPr>
        <w:spacing w:after="0" w:line="240" w:lineRule="auto"/>
      </w:pPr>
      <w:r>
        <w:separator/>
      </w:r>
    </w:p>
  </w:footnote>
  <w:footnote w:type="continuationSeparator" w:id="0">
    <w:p w:rsidR="009E604B" w:rsidRDefault="009E604B"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DD67F4" w:rsidRPr="00DD67F4" w:rsidTr="00777BB3">
      <w:trPr>
        <w:cantSplit/>
        <w:trHeight w:val="564"/>
      </w:trPr>
      <w:tc>
        <w:tcPr>
          <w:tcW w:w="1550" w:type="dxa"/>
          <w:vMerge w:val="restart"/>
          <w:vAlign w:val="center"/>
        </w:tcPr>
        <w:p w:rsidR="00DD67F4" w:rsidRPr="00DD67F4" w:rsidRDefault="00DD67F4" w:rsidP="00DD67F4">
          <w:pPr>
            <w:spacing w:after="0" w:line="240" w:lineRule="auto"/>
            <w:ind w:left="-70" w:right="-70"/>
            <w:jc w:val="center"/>
            <w:rPr>
              <w:rFonts w:ascii="Calibri" w:eastAsia="Times New Roman" w:hAnsi="Calibri" w:cs="Times New Roman"/>
            </w:rPr>
          </w:pPr>
          <w:r w:rsidRPr="00DD67F4">
            <w:rPr>
              <w:rFonts w:ascii="Calibri" w:eastAsia="Times New Roman" w:hAnsi="Calibri" w:cs="Times New Roman"/>
              <w:noProof/>
            </w:rPr>
            <w:drawing>
              <wp:inline distT="0" distB="0" distL="0" distR="0" wp14:anchorId="70E1CEF9" wp14:editId="21CE0C70">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DD67F4" w:rsidRPr="00DD67F4" w:rsidRDefault="00DD67F4" w:rsidP="00DD67F4">
          <w:pPr>
            <w:spacing w:after="0" w:line="240" w:lineRule="auto"/>
            <w:jc w:val="center"/>
            <w:rPr>
              <w:rFonts w:ascii="Calibri" w:eastAsia="Times New Roman" w:hAnsi="Calibri" w:cs="Calibri"/>
              <w:b/>
              <w:bCs/>
            </w:rPr>
          </w:pPr>
          <w:r w:rsidRPr="00DD67F4">
            <w:rPr>
              <w:rFonts w:ascii="Calibri" w:eastAsia="Times New Roman" w:hAnsi="Calibri" w:cs="Calibri"/>
              <w:b/>
              <w:bCs/>
            </w:rPr>
            <w:t xml:space="preserve">KIRIKKALE ÜNİVERSİTESİ </w:t>
          </w:r>
        </w:p>
        <w:p w:rsidR="00DD67F4" w:rsidRPr="00DD67F4" w:rsidRDefault="00DD67F4" w:rsidP="00DD67F4">
          <w:pPr>
            <w:spacing w:after="0" w:line="240" w:lineRule="auto"/>
            <w:jc w:val="center"/>
            <w:rPr>
              <w:rFonts w:ascii="Calibri" w:eastAsia="Times New Roman" w:hAnsi="Calibri" w:cs="Calibri"/>
              <w:b/>
            </w:rPr>
          </w:pPr>
          <w:r w:rsidRPr="00DD67F4">
            <w:rPr>
              <w:rFonts w:ascii="Calibri" w:eastAsia="Times New Roman" w:hAnsi="Calibri" w:cs="Calibri"/>
              <w:b/>
            </w:rPr>
            <w:t xml:space="preserve">BİLİMSEL VE TEKNOLOJİK ARAŞTIRMALAR </w:t>
          </w:r>
        </w:p>
        <w:p w:rsidR="00DD67F4" w:rsidRPr="00DD67F4" w:rsidRDefault="00DD67F4" w:rsidP="00DD67F4">
          <w:pPr>
            <w:spacing w:after="0" w:line="240" w:lineRule="auto"/>
            <w:jc w:val="center"/>
            <w:rPr>
              <w:rFonts w:ascii="Calibri" w:eastAsia="Times New Roman" w:hAnsi="Calibri" w:cs="Calibri"/>
              <w:b/>
            </w:rPr>
          </w:pPr>
          <w:r w:rsidRPr="00DD67F4">
            <w:rPr>
              <w:rFonts w:ascii="Calibri" w:eastAsia="Times New Roman" w:hAnsi="Calibri" w:cs="Calibri"/>
              <w:b/>
            </w:rPr>
            <w:t xml:space="preserve">UYGULAMA VE ARAŞTIRMA MERKEZİ </w:t>
          </w:r>
        </w:p>
        <w:p w:rsidR="00DD67F4" w:rsidRPr="00DD67F4" w:rsidRDefault="00DD67F4" w:rsidP="00DD67F4">
          <w:pPr>
            <w:spacing w:after="0" w:line="240" w:lineRule="auto"/>
            <w:jc w:val="center"/>
            <w:rPr>
              <w:rFonts w:ascii="Calibri" w:eastAsia="Times New Roman" w:hAnsi="Calibri" w:cs="Arial"/>
              <w:b/>
            </w:rPr>
          </w:pPr>
          <w:r w:rsidRPr="00DD67F4">
            <w:rPr>
              <w:rFonts w:ascii="Calibri" w:eastAsia="Times New Roman" w:hAnsi="Calibri" w:cs="Calibri"/>
              <w:b/>
            </w:rPr>
            <w:t>(KÜBTUAM)</w:t>
          </w:r>
        </w:p>
      </w:tc>
      <w:tc>
        <w:tcPr>
          <w:tcW w:w="2126" w:type="dxa"/>
          <w:vAlign w:val="center"/>
        </w:tcPr>
        <w:p w:rsidR="00DD67F4" w:rsidRPr="00DD67F4" w:rsidRDefault="00DD67F4" w:rsidP="00DD67F4">
          <w:pPr>
            <w:spacing w:after="0" w:line="240" w:lineRule="auto"/>
            <w:rPr>
              <w:rFonts w:ascii="Calibri" w:eastAsia="Times New Roman" w:hAnsi="Calibri" w:cs="Arial"/>
              <w:b/>
            </w:rPr>
          </w:pPr>
          <w:r w:rsidRPr="00DD67F4">
            <w:rPr>
              <w:rFonts w:ascii="Calibri" w:eastAsia="Times New Roman" w:hAnsi="Calibri" w:cs="Arial"/>
              <w:b/>
            </w:rPr>
            <w:t xml:space="preserve">Doküman Kodu </w:t>
          </w:r>
        </w:p>
      </w:tc>
      <w:tc>
        <w:tcPr>
          <w:tcW w:w="1843" w:type="dxa"/>
          <w:vAlign w:val="center"/>
        </w:tcPr>
        <w:p w:rsidR="00DD67F4" w:rsidRPr="00DD67F4" w:rsidRDefault="00DD67F4" w:rsidP="00DD67F4">
          <w:pPr>
            <w:spacing w:after="0" w:line="240" w:lineRule="auto"/>
            <w:jc w:val="center"/>
            <w:rPr>
              <w:rFonts w:ascii="Calibri" w:eastAsia="Times New Roman" w:hAnsi="Calibri" w:cs="Arial"/>
            </w:rPr>
          </w:pPr>
          <w:r>
            <w:rPr>
              <w:rFonts w:ascii="Calibri" w:eastAsia="Times New Roman" w:hAnsi="Calibri" w:cs="Arial"/>
            </w:rPr>
            <w:t>KÜBTUAM-FR-40</w:t>
          </w:r>
        </w:p>
      </w:tc>
    </w:tr>
    <w:tr w:rsidR="00DD67F4" w:rsidRPr="00DD67F4" w:rsidTr="00777BB3">
      <w:trPr>
        <w:cantSplit/>
        <w:trHeight w:val="483"/>
      </w:trPr>
      <w:tc>
        <w:tcPr>
          <w:tcW w:w="1550" w:type="dxa"/>
          <w:vMerge/>
          <w:vAlign w:val="center"/>
        </w:tcPr>
        <w:p w:rsidR="00DD67F4" w:rsidRPr="00DD67F4" w:rsidRDefault="00DD67F4" w:rsidP="00DD67F4">
          <w:pPr>
            <w:spacing w:after="120" w:line="240" w:lineRule="auto"/>
            <w:jc w:val="center"/>
            <w:rPr>
              <w:rFonts w:ascii="Calibri" w:eastAsia="Times New Roman" w:hAnsi="Calibri" w:cs="Arial"/>
              <w:b/>
            </w:rPr>
          </w:pPr>
        </w:p>
      </w:tc>
      <w:tc>
        <w:tcPr>
          <w:tcW w:w="5113" w:type="dxa"/>
          <w:vMerge/>
          <w:vAlign w:val="center"/>
        </w:tcPr>
        <w:p w:rsidR="00DD67F4" w:rsidRPr="00DD67F4" w:rsidRDefault="00DD67F4" w:rsidP="00DD67F4">
          <w:pPr>
            <w:spacing w:after="0" w:line="240" w:lineRule="auto"/>
            <w:jc w:val="center"/>
            <w:rPr>
              <w:rFonts w:ascii="Calibri" w:eastAsia="Times New Roman" w:hAnsi="Calibri" w:cs="Arial"/>
              <w:b/>
            </w:rPr>
          </w:pPr>
        </w:p>
      </w:tc>
      <w:tc>
        <w:tcPr>
          <w:tcW w:w="2126" w:type="dxa"/>
          <w:vAlign w:val="center"/>
        </w:tcPr>
        <w:p w:rsidR="00DD67F4" w:rsidRPr="00DD67F4" w:rsidRDefault="00DD67F4" w:rsidP="00DD67F4">
          <w:pPr>
            <w:spacing w:after="0" w:line="240" w:lineRule="auto"/>
            <w:rPr>
              <w:rFonts w:ascii="Calibri" w:eastAsia="Times New Roman" w:hAnsi="Calibri" w:cs="Arial"/>
              <w:b/>
            </w:rPr>
          </w:pPr>
          <w:r w:rsidRPr="00DD67F4">
            <w:rPr>
              <w:rFonts w:ascii="Calibri" w:eastAsia="Times New Roman" w:hAnsi="Calibri" w:cs="Arial"/>
              <w:b/>
            </w:rPr>
            <w:t>Yayın Tarihi</w:t>
          </w:r>
        </w:p>
      </w:tc>
      <w:tc>
        <w:tcPr>
          <w:tcW w:w="1843" w:type="dxa"/>
          <w:vAlign w:val="center"/>
        </w:tcPr>
        <w:p w:rsidR="00DD67F4" w:rsidRPr="00DD67F4" w:rsidRDefault="00DD67F4" w:rsidP="00DD67F4">
          <w:pPr>
            <w:spacing w:after="0" w:line="240" w:lineRule="auto"/>
            <w:jc w:val="center"/>
            <w:rPr>
              <w:rFonts w:ascii="Calibri" w:eastAsia="Times New Roman" w:hAnsi="Calibri" w:cs="Arial"/>
            </w:rPr>
          </w:pPr>
          <w:r w:rsidRPr="00DD67F4">
            <w:rPr>
              <w:rFonts w:ascii="Calibri" w:eastAsia="Times New Roman" w:hAnsi="Calibri" w:cs="Arial"/>
            </w:rPr>
            <w:t>01.12.2016</w:t>
          </w:r>
        </w:p>
      </w:tc>
    </w:tr>
    <w:tr w:rsidR="00DD67F4" w:rsidRPr="00DD67F4" w:rsidTr="00777BB3">
      <w:trPr>
        <w:cantSplit/>
        <w:trHeight w:val="352"/>
      </w:trPr>
      <w:tc>
        <w:tcPr>
          <w:tcW w:w="1550" w:type="dxa"/>
          <w:vMerge/>
          <w:vAlign w:val="center"/>
        </w:tcPr>
        <w:p w:rsidR="00DD67F4" w:rsidRPr="00DD67F4" w:rsidRDefault="00DD67F4" w:rsidP="00DD67F4">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DD67F4" w:rsidRPr="00DD67F4" w:rsidRDefault="00DD67F4" w:rsidP="00DD67F4">
          <w:pPr>
            <w:spacing w:after="0" w:line="240" w:lineRule="auto"/>
            <w:jc w:val="center"/>
            <w:rPr>
              <w:rFonts w:ascii="Calibri" w:eastAsia="Times New Roman" w:hAnsi="Calibri" w:cs="Arial"/>
              <w:b/>
            </w:rPr>
          </w:pPr>
          <w:r>
            <w:rPr>
              <w:rFonts w:ascii="Calibri" w:eastAsia="Calibri" w:hAnsi="Calibri" w:cs="Calibri"/>
              <w:b/>
              <w:color w:val="000000"/>
            </w:rPr>
            <w:t>TEM</w:t>
          </w:r>
          <w:r w:rsidRPr="00DD67F4">
            <w:rPr>
              <w:rFonts w:ascii="Calibri" w:eastAsia="Calibri" w:hAnsi="Calibri" w:cs="Calibri"/>
              <w:b/>
              <w:color w:val="000000"/>
            </w:rPr>
            <w:t xml:space="preserve"> DENEY TALEP FORMU</w:t>
          </w:r>
        </w:p>
      </w:tc>
      <w:tc>
        <w:tcPr>
          <w:tcW w:w="2126" w:type="dxa"/>
          <w:vAlign w:val="center"/>
        </w:tcPr>
        <w:p w:rsidR="00DD67F4" w:rsidRPr="00DD67F4" w:rsidRDefault="00DD67F4" w:rsidP="00DD67F4">
          <w:pPr>
            <w:spacing w:after="0" w:line="240" w:lineRule="auto"/>
            <w:rPr>
              <w:rFonts w:ascii="Calibri" w:eastAsia="Times New Roman" w:hAnsi="Calibri" w:cs="Arial"/>
              <w:b/>
            </w:rPr>
          </w:pPr>
          <w:r w:rsidRPr="00DD67F4">
            <w:rPr>
              <w:rFonts w:ascii="Calibri" w:eastAsia="Times New Roman" w:hAnsi="Calibri" w:cs="Arial"/>
              <w:b/>
            </w:rPr>
            <w:t>Revizyon Tarihi /No</w:t>
          </w:r>
        </w:p>
      </w:tc>
      <w:tc>
        <w:tcPr>
          <w:tcW w:w="1843" w:type="dxa"/>
          <w:vAlign w:val="center"/>
        </w:tcPr>
        <w:p w:rsidR="00DD67F4" w:rsidRPr="00DD67F4" w:rsidRDefault="00446AB5" w:rsidP="00446AB5">
          <w:pPr>
            <w:spacing w:after="0" w:line="240" w:lineRule="auto"/>
            <w:jc w:val="center"/>
            <w:rPr>
              <w:rFonts w:ascii="Calibri" w:eastAsia="Times New Roman" w:hAnsi="Calibri" w:cs="Arial"/>
            </w:rPr>
          </w:pPr>
          <w:r>
            <w:rPr>
              <w:rFonts w:ascii="Calibri" w:eastAsia="Times New Roman" w:hAnsi="Calibri" w:cs="Arial"/>
            </w:rPr>
            <w:t>24</w:t>
          </w:r>
          <w:r w:rsidR="00DD67F4" w:rsidRPr="00DD67F4">
            <w:rPr>
              <w:rFonts w:ascii="Calibri" w:eastAsia="Times New Roman" w:hAnsi="Calibri" w:cs="Arial"/>
            </w:rPr>
            <w:t>.</w:t>
          </w:r>
          <w:r>
            <w:rPr>
              <w:rFonts w:ascii="Calibri" w:eastAsia="Times New Roman" w:hAnsi="Calibri" w:cs="Arial"/>
            </w:rPr>
            <w:t>09</w:t>
          </w:r>
          <w:r w:rsidR="00DD67F4" w:rsidRPr="00DD67F4">
            <w:rPr>
              <w:rFonts w:ascii="Calibri" w:eastAsia="Times New Roman" w:hAnsi="Calibri" w:cs="Arial"/>
            </w:rPr>
            <w:t>.201</w:t>
          </w:r>
          <w:r>
            <w:rPr>
              <w:rFonts w:ascii="Calibri" w:eastAsia="Times New Roman" w:hAnsi="Calibri" w:cs="Arial"/>
            </w:rPr>
            <w:t>8</w:t>
          </w:r>
          <w:r w:rsidR="00DD67F4" w:rsidRPr="00DD67F4">
            <w:rPr>
              <w:rFonts w:ascii="Calibri" w:eastAsia="Times New Roman" w:hAnsi="Calibri" w:cs="Arial"/>
            </w:rPr>
            <w:t>/0</w:t>
          </w:r>
          <w:r>
            <w:rPr>
              <w:rFonts w:ascii="Calibri" w:eastAsia="Times New Roman" w:hAnsi="Calibri" w:cs="Arial"/>
            </w:rPr>
            <w:t>2</w:t>
          </w:r>
        </w:p>
      </w:tc>
    </w:tr>
    <w:tr w:rsidR="00DD67F4" w:rsidRPr="00DD67F4" w:rsidTr="00777BB3">
      <w:trPr>
        <w:trHeight w:val="352"/>
      </w:trPr>
      <w:tc>
        <w:tcPr>
          <w:tcW w:w="1550" w:type="dxa"/>
          <w:vMerge/>
        </w:tcPr>
        <w:p w:rsidR="00DD67F4" w:rsidRPr="00DD67F4" w:rsidRDefault="00DD67F4" w:rsidP="00DD67F4">
          <w:pPr>
            <w:spacing w:after="0" w:line="240" w:lineRule="auto"/>
            <w:rPr>
              <w:rFonts w:ascii="Calibri" w:eastAsia="Times New Roman" w:hAnsi="Calibri" w:cs="Arial"/>
            </w:rPr>
          </w:pPr>
        </w:p>
      </w:tc>
      <w:tc>
        <w:tcPr>
          <w:tcW w:w="5113" w:type="dxa"/>
          <w:vMerge/>
        </w:tcPr>
        <w:p w:rsidR="00DD67F4" w:rsidRPr="00DD67F4" w:rsidRDefault="00DD67F4" w:rsidP="00DD67F4">
          <w:pPr>
            <w:spacing w:after="0" w:line="240" w:lineRule="auto"/>
            <w:rPr>
              <w:rFonts w:ascii="Calibri" w:eastAsia="Times New Roman" w:hAnsi="Calibri" w:cs="Arial"/>
              <w:b/>
            </w:rPr>
          </w:pPr>
        </w:p>
      </w:tc>
      <w:tc>
        <w:tcPr>
          <w:tcW w:w="2126" w:type="dxa"/>
          <w:vAlign w:val="center"/>
        </w:tcPr>
        <w:p w:rsidR="00DD67F4" w:rsidRPr="00DD67F4" w:rsidRDefault="00DD67F4" w:rsidP="00DD67F4">
          <w:pPr>
            <w:spacing w:after="0" w:line="240" w:lineRule="auto"/>
            <w:rPr>
              <w:rFonts w:ascii="Calibri" w:eastAsia="Times New Roman" w:hAnsi="Calibri" w:cs="Arial"/>
            </w:rPr>
          </w:pPr>
          <w:r w:rsidRPr="00DD67F4">
            <w:rPr>
              <w:rFonts w:ascii="Calibri" w:eastAsia="Times New Roman" w:hAnsi="Calibri" w:cs="Arial"/>
              <w:b/>
            </w:rPr>
            <w:t>Sayfa No</w:t>
          </w:r>
        </w:p>
      </w:tc>
      <w:tc>
        <w:tcPr>
          <w:tcW w:w="1843" w:type="dxa"/>
          <w:vAlign w:val="center"/>
        </w:tcPr>
        <w:p w:rsidR="00DD67F4" w:rsidRPr="00DD67F4" w:rsidRDefault="00DD67F4" w:rsidP="00DD67F4">
          <w:pPr>
            <w:spacing w:after="0" w:line="240" w:lineRule="auto"/>
            <w:jc w:val="center"/>
            <w:rPr>
              <w:rFonts w:ascii="Calibri" w:eastAsia="Times New Roman" w:hAnsi="Calibri" w:cs="Arial"/>
            </w:rPr>
          </w:pPr>
          <w:r w:rsidRPr="00DD67F4">
            <w:rPr>
              <w:rFonts w:ascii="Calibri" w:eastAsia="Times New Roman" w:hAnsi="Calibri" w:cs="Arial"/>
            </w:rPr>
            <w:fldChar w:fldCharType="begin"/>
          </w:r>
          <w:r w:rsidRPr="00DD67F4">
            <w:rPr>
              <w:rFonts w:ascii="Calibri" w:eastAsia="Times New Roman" w:hAnsi="Calibri" w:cs="Arial"/>
            </w:rPr>
            <w:instrText xml:space="preserve"> PAGE </w:instrText>
          </w:r>
          <w:r w:rsidRPr="00DD67F4">
            <w:rPr>
              <w:rFonts w:ascii="Calibri" w:eastAsia="Times New Roman" w:hAnsi="Calibri" w:cs="Arial"/>
            </w:rPr>
            <w:fldChar w:fldCharType="separate"/>
          </w:r>
          <w:r w:rsidR="00446AB5">
            <w:rPr>
              <w:rFonts w:ascii="Calibri" w:eastAsia="Times New Roman" w:hAnsi="Calibri" w:cs="Arial"/>
              <w:noProof/>
            </w:rPr>
            <w:t>1</w:t>
          </w:r>
          <w:r w:rsidRPr="00DD67F4">
            <w:rPr>
              <w:rFonts w:ascii="Calibri" w:eastAsia="Times New Roman" w:hAnsi="Calibri" w:cs="Arial"/>
            </w:rPr>
            <w:fldChar w:fldCharType="end"/>
          </w:r>
          <w:r w:rsidRPr="00DD67F4">
            <w:rPr>
              <w:rFonts w:ascii="Calibri" w:eastAsia="Times New Roman" w:hAnsi="Calibri" w:cs="Arial"/>
            </w:rPr>
            <w:t xml:space="preserve"> / </w:t>
          </w:r>
          <w:r w:rsidRPr="00DD67F4">
            <w:rPr>
              <w:rFonts w:ascii="Calibri" w:eastAsia="Times New Roman" w:hAnsi="Calibri" w:cs="Arial"/>
            </w:rPr>
            <w:fldChar w:fldCharType="begin"/>
          </w:r>
          <w:r w:rsidRPr="00DD67F4">
            <w:rPr>
              <w:rFonts w:ascii="Calibri" w:eastAsia="Times New Roman" w:hAnsi="Calibri" w:cs="Arial"/>
            </w:rPr>
            <w:instrText xml:space="preserve"> NUMPAGES </w:instrText>
          </w:r>
          <w:r w:rsidRPr="00DD67F4">
            <w:rPr>
              <w:rFonts w:ascii="Calibri" w:eastAsia="Times New Roman" w:hAnsi="Calibri" w:cs="Arial"/>
            </w:rPr>
            <w:fldChar w:fldCharType="separate"/>
          </w:r>
          <w:r w:rsidR="00446AB5">
            <w:rPr>
              <w:rFonts w:ascii="Calibri" w:eastAsia="Times New Roman" w:hAnsi="Calibri" w:cs="Arial"/>
              <w:noProof/>
            </w:rPr>
            <w:t>2</w:t>
          </w:r>
          <w:r w:rsidRPr="00DD67F4">
            <w:rPr>
              <w:rFonts w:ascii="Calibri" w:eastAsia="Times New Roman" w:hAnsi="Calibri" w:cs="Arial"/>
            </w:rPr>
            <w:fldChar w:fldCharType="end"/>
          </w:r>
        </w:p>
      </w:tc>
    </w:tr>
  </w:tbl>
  <w:p w:rsidR="00E807CD" w:rsidRPr="00E807CD" w:rsidRDefault="00E807CD" w:rsidP="00C072CD">
    <w:pPr>
      <w:pStyle w:val="stbilgi"/>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92696"/>
    <w:rsid w:val="000967E3"/>
    <w:rsid w:val="000E1A56"/>
    <w:rsid w:val="00155EBD"/>
    <w:rsid w:val="001B1E72"/>
    <w:rsid w:val="001B6089"/>
    <w:rsid w:val="001C246D"/>
    <w:rsid w:val="001F2CB6"/>
    <w:rsid w:val="00205882"/>
    <w:rsid w:val="00262E80"/>
    <w:rsid w:val="00263409"/>
    <w:rsid w:val="002C6EF9"/>
    <w:rsid w:val="002D5950"/>
    <w:rsid w:val="002F0F6E"/>
    <w:rsid w:val="002F2139"/>
    <w:rsid w:val="00300EB2"/>
    <w:rsid w:val="003418A2"/>
    <w:rsid w:val="00375DEF"/>
    <w:rsid w:val="00384FB7"/>
    <w:rsid w:val="00416686"/>
    <w:rsid w:val="004270AF"/>
    <w:rsid w:val="00446AB5"/>
    <w:rsid w:val="004B57CF"/>
    <w:rsid w:val="004F27F7"/>
    <w:rsid w:val="004F3CFA"/>
    <w:rsid w:val="00541A4F"/>
    <w:rsid w:val="00563110"/>
    <w:rsid w:val="00583C67"/>
    <w:rsid w:val="005C3466"/>
    <w:rsid w:val="005C4832"/>
    <w:rsid w:val="005D61A4"/>
    <w:rsid w:val="005E0DE3"/>
    <w:rsid w:val="005E5534"/>
    <w:rsid w:val="00600539"/>
    <w:rsid w:val="006049AE"/>
    <w:rsid w:val="00643258"/>
    <w:rsid w:val="006A2CA2"/>
    <w:rsid w:val="0072409D"/>
    <w:rsid w:val="00777E19"/>
    <w:rsid w:val="0079194E"/>
    <w:rsid w:val="00796C5D"/>
    <w:rsid w:val="007A47F2"/>
    <w:rsid w:val="008B2AD9"/>
    <w:rsid w:val="008B6936"/>
    <w:rsid w:val="008B7BDE"/>
    <w:rsid w:val="008C466B"/>
    <w:rsid w:val="008E2246"/>
    <w:rsid w:val="008E4DCA"/>
    <w:rsid w:val="00933F0D"/>
    <w:rsid w:val="009473DF"/>
    <w:rsid w:val="00961462"/>
    <w:rsid w:val="009E604B"/>
    <w:rsid w:val="009F3401"/>
    <w:rsid w:val="00A05785"/>
    <w:rsid w:val="00A33492"/>
    <w:rsid w:val="00A9342B"/>
    <w:rsid w:val="00A95554"/>
    <w:rsid w:val="00AA5EC4"/>
    <w:rsid w:val="00AD68F3"/>
    <w:rsid w:val="00AF3C9E"/>
    <w:rsid w:val="00B312B0"/>
    <w:rsid w:val="00B7208D"/>
    <w:rsid w:val="00B828FF"/>
    <w:rsid w:val="00BA3997"/>
    <w:rsid w:val="00BB0ED2"/>
    <w:rsid w:val="00BB792C"/>
    <w:rsid w:val="00BF225B"/>
    <w:rsid w:val="00C072CD"/>
    <w:rsid w:val="00C14AE4"/>
    <w:rsid w:val="00C77D72"/>
    <w:rsid w:val="00CC08CB"/>
    <w:rsid w:val="00CC2E8E"/>
    <w:rsid w:val="00CE7A15"/>
    <w:rsid w:val="00CF7129"/>
    <w:rsid w:val="00D43D79"/>
    <w:rsid w:val="00D76D28"/>
    <w:rsid w:val="00D770EC"/>
    <w:rsid w:val="00DB31B2"/>
    <w:rsid w:val="00DC4281"/>
    <w:rsid w:val="00DD077F"/>
    <w:rsid w:val="00DD67F4"/>
    <w:rsid w:val="00E443CC"/>
    <w:rsid w:val="00E50D48"/>
    <w:rsid w:val="00E807CD"/>
    <w:rsid w:val="00E81B0F"/>
    <w:rsid w:val="00E912BD"/>
    <w:rsid w:val="00ED18EF"/>
    <w:rsid w:val="00ED26A3"/>
    <w:rsid w:val="00ED68CD"/>
    <w:rsid w:val="00EF55BB"/>
    <w:rsid w:val="00F1623B"/>
    <w:rsid w:val="00F46EE0"/>
    <w:rsid w:val="00F81183"/>
    <w:rsid w:val="00FB0A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E807CD"/>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807CD"/>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E807CD"/>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807CD"/>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806361975">
      <w:bodyDiv w:val="1"/>
      <w:marLeft w:val="0"/>
      <w:marRight w:val="0"/>
      <w:marTop w:val="0"/>
      <w:marBottom w:val="0"/>
      <w:divBdr>
        <w:top w:val="none" w:sz="0" w:space="0" w:color="auto"/>
        <w:left w:val="none" w:sz="0" w:space="0" w:color="auto"/>
        <w:bottom w:val="none" w:sz="0" w:space="0" w:color="auto"/>
        <w:right w:val="none" w:sz="0" w:space="0" w:color="auto"/>
      </w:divBdr>
    </w:div>
    <w:div w:id="996422730">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2017-01-20T07:57:00Z</cp:lastPrinted>
  <dcterms:created xsi:type="dcterms:W3CDTF">2018-09-24T08:25:00Z</dcterms:created>
  <dcterms:modified xsi:type="dcterms:W3CDTF">2018-09-24T08:25:00Z</dcterms:modified>
</cp:coreProperties>
</file>